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intelligence.xml" ContentType="application/vnd.ms-office.intelligenc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62AD" w14:textId="3F7A0C4D" w:rsidR="005B0603" w:rsidRPr="0083388A" w:rsidRDefault="00EA1FF9" w:rsidP="007D0AF0">
      <w:pPr>
        <w:spacing w:before="240" w:after="240" w:line="259" w:lineRule="auto"/>
        <w:jc w:val="center"/>
        <w:rPr>
          <w:sz w:val="24"/>
          <w:szCs w:val="24"/>
          <w:u w:val="single"/>
        </w:rPr>
      </w:pPr>
      <w:r w:rsidRPr="28939871">
        <w:rPr>
          <w:sz w:val="24"/>
          <w:szCs w:val="24"/>
          <w:u w:val="single"/>
        </w:rPr>
        <w:t xml:space="preserve">SECTION </w:t>
      </w:r>
      <w:r w:rsidR="00C009DB" w:rsidRPr="28939871">
        <w:rPr>
          <w:sz w:val="24"/>
          <w:szCs w:val="24"/>
          <w:u w:val="single"/>
        </w:rPr>
        <w:t>602</w:t>
      </w:r>
      <w:r w:rsidRPr="28939871">
        <w:rPr>
          <w:sz w:val="24"/>
          <w:szCs w:val="24"/>
          <w:u w:val="single"/>
        </w:rPr>
        <w:t>-</w:t>
      </w:r>
      <w:r w:rsidR="00186D4D" w:rsidRPr="28939871">
        <w:rPr>
          <w:sz w:val="24"/>
          <w:szCs w:val="24"/>
          <w:u w:val="single"/>
        </w:rPr>
        <w:t xml:space="preserve">0002 </w:t>
      </w:r>
      <w:r w:rsidRPr="28939871">
        <w:rPr>
          <w:sz w:val="24"/>
          <w:szCs w:val="24"/>
          <w:u w:val="single"/>
        </w:rPr>
        <w:t>–</w:t>
      </w:r>
      <w:r w:rsidR="00C009DB" w:rsidRPr="28939871">
        <w:rPr>
          <w:sz w:val="24"/>
          <w:szCs w:val="24"/>
          <w:u w:val="single"/>
        </w:rPr>
        <w:t xml:space="preserve"> </w:t>
      </w:r>
      <w:r w:rsidR="00377593">
        <w:rPr>
          <w:sz w:val="24"/>
          <w:szCs w:val="24"/>
          <w:u w:val="single"/>
        </w:rPr>
        <w:t xml:space="preserve">BRICK </w:t>
      </w:r>
      <w:r w:rsidR="005B0603" w:rsidRPr="28939871">
        <w:rPr>
          <w:sz w:val="24"/>
          <w:szCs w:val="24"/>
          <w:u w:val="single"/>
        </w:rPr>
        <w:t>PAVERS</w:t>
      </w:r>
    </w:p>
    <w:p w14:paraId="15D9246C" w14:textId="4B544B44" w:rsidR="005B0603" w:rsidRPr="00E164BE" w:rsidRDefault="00E81920" w:rsidP="00E81920">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r w:rsidR="000A12CA">
        <w:rPr>
          <w:sz w:val="24"/>
          <w:szCs w:val="24"/>
          <w:u w:val="single"/>
        </w:rPr>
        <w:t>01  </w:t>
      </w:r>
      <w:r w:rsidR="005B0603" w:rsidRPr="00E164BE">
        <w:rPr>
          <w:sz w:val="24"/>
          <w:szCs w:val="24"/>
          <w:u w:val="single"/>
        </w:rPr>
        <w:t>DESCRIPTION</w:t>
      </w:r>
      <w:r w:rsidR="005B0603" w:rsidRPr="00E164BE">
        <w:rPr>
          <w:sz w:val="24"/>
          <w:szCs w:val="24"/>
        </w:rPr>
        <w:t>. This work shall consist of furnishing and placing brick</w:t>
      </w:r>
      <w:r w:rsidR="00490771" w:rsidRPr="00E164BE">
        <w:rPr>
          <w:sz w:val="24"/>
          <w:szCs w:val="24"/>
        </w:rPr>
        <w:t xml:space="preserve"> </w:t>
      </w:r>
      <w:r w:rsidR="005B0603" w:rsidRPr="00E164BE">
        <w:rPr>
          <w:sz w:val="24"/>
          <w:szCs w:val="24"/>
        </w:rPr>
        <w:t xml:space="preserve">pavers as shown </w:t>
      </w:r>
      <w:r w:rsidR="001C139E">
        <w:rPr>
          <w:sz w:val="24"/>
          <w:szCs w:val="24"/>
        </w:rPr>
        <w:t>o</w:t>
      </w:r>
      <w:r w:rsidR="001C139E" w:rsidRPr="00E164BE">
        <w:rPr>
          <w:sz w:val="24"/>
          <w:szCs w:val="24"/>
        </w:rPr>
        <w:t xml:space="preserve">n </w:t>
      </w:r>
      <w:r w:rsidR="005B0603" w:rsidRPr="00E164BE">
        <w:rPr>
          <w:sz w:val="24"/>
          <w:szCs w:val="24"/>
        </w:rPr>
        <w:t>the Plans and as directed by the Engineer.</w:t>
      </w:r>
    </w:p>
    <w:p w14:paraId="1F4D625E" w14:textId="11F9BEBB" w:rsidR="000F7FF2" w:rsidRPr="00597AEA" w:rsidRDefault="005B0603" w:rsidP="00E81920">
      <w:pPr>
        <w:widowControl w:val="0"/>
        <w:spacing w:before="240" w:after="240" w:line="276" w:lineRule="auto"/>
        <w:jc w:val="both"/>
        <w:rPr>
          <w:sz w:val="24"/>
          <w:szCs w:val="24"/>
        </w:rPr>
      </w:pPr>
      <w:r w:rsidRPr="00E164BE">
        <w:rPr>
          <w:sz w:val="24"/>
          <w:szCs w:val="24"/>
        </w:rPr>
        <w:t xml:space="preserve">The work under this </w:t>
      </w:r>
      <w:r w:rsidR="00B2663A" w:rsidRPr="6ADD58FA">
        <w:rPr>
          <w:sz w:val="24"/>
          <w:szCs w:val="24"/>
        </w:rPr>
        <w:t xml:space="preserve">section </w:t>
      </w:r>
      <w:r w:rsidRPr="00E164BE">
        <w:rPr>
          <w:sz w:val="24"/>
          <w:szCs w:val="24"/>
        </w:rPr>
        <w:t>shall be performed in accordance with these provisions, the Plans</w:t>
      </w:r>
      <w:r w:rsidR="00597AEA">
        <w:rPr>
          <w:sz w:val="24"/>
          <w:szCs w:val="24"/>
        </w:rPr>
        <w:t xml:space="preserve">, </w:t>
      </w:r>
      <w:r w:rsidRPr="00597AEA">
        <w:rPr>
          <w:sz w:val="24"/>
          <w:szCs w:val="24"/>
          <w:u w:val="single"/>
        </w:rPr>
        <w:t>Section 203</w:t>
      </w:r>
      <w:r w:rsidRPr="00597AEA">
        <w:rPr>
          <w:sz w:val="24"/>
          <w:szCs w:val="24"/>
        </w:rPr>
        <w:t xml:space="preserve">, </w:t>
      </w:r>
      <w:r w:rsidR="00597AEA" w:rsidRPr="00597AEA">
        <w:rPr>
          <w:sz w:val="24"/>
          <w:szCs w:val="24"/>
          <w:u w:val="single"/>
        </w:rPr>
        <w:t xml:space="preserve">Section </w:t>
      </w:r>
      <w:r w:rsidRPr="00597AEA">
        <w:rPr>
          <w:sz w:val="24"/>
          <w:szCs w:val="24"/>
          <w:u w:val="single"/>
        </w:rPr>
        <w:t>301</w:t>
      </w:r>
      <w:r w:rsidR="00597AEA">
        <w:rPr>
          <w:sz w:val="24"/>
          <w:szCs w:val="24"/>
        </w:rPr>
        <w:t>,</w:t>
      </w:r>
      <w:r w:rsidR="00065C5B" w:rsidRPr="00597AEA">
        <w:rPr>
          <w:sz w:val="24"/>
          <w:szCs w:val="24"/>
        </w:rPr>
        <w:t xml:space="preserve"> and </w:t>
      </w:r>
      <w:r w:rsidR="00597AEA" w:rsidRPr="00597AEA">
        <w:rPr>
          <w:sz w:val="24"/>
          <w:szCs w:val="24"/>
          <w:u w:val="single"/>
        </w:rPr>
        <w:t xml:space="preserve">Section </w:t>
      </w:r>
      <w:r w:rsidRPr="00597AEA">
        <w:rPr>
          <w:sz w:val="24"/>
          <w:szCs w:val="24"/>
          <w:u w:val="single"/>
        </w:rPr>
        <w:t>541</w:t>
      </w:r>
      <w:r w:rsidR="00666975" w:rsidRPr="00597AEA">
        <w:rPr>
          <w:sz w:val="24"/>
          <w:szCs w:val="24"/>
        </w:rPr>
        <w:t>.</w:t>
      </w:r>
    </w:p>
    <w:p w14:paraId="17294B2D" w14:textId="57EA21D1" w:rsidR="005B0603" w:rsidRDefault="00E81920" w:rsidP="00E81920">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r w:rsidR="000A12CA">
        <w:rPr>
          <w:sz w:val="24"/>
          <w:szCs w:val="24"/>
          <w:u w:val="single"/>
        </w:rPr>
        <w:t>02  </w:t>
      </w:r>
      <w:r w:rsidR="005B0603" w:rsidRPr="00E164BE">
        <w:rPr>
          <w:sz w:val="24"/>
          <w:szCs w:val="24"/>
          <w:u w:val="single"/>
        </w:rPr>
        <w:t>MATERIALS</w:t>
      </w:r>
      <w:r w:rsidR="005B0603" w:rsidRPr="00E164BE">
        <w:rPr>
          <w:sz w:val="24"/>
          <w:szCs w:val="24"/>
        </w:rPr>
        <w:t>. Materials shall meet the requirements</w:t>
      </w:r>
      <w:r w:rsidR="00D70290">
        <w:rPr>
          <w:sz w:val="24"/>
          <w:szCs w:val="24"/>
        </w:rPr>
        <w:t xml:space="preserve"> of the following subsections:</w:t>
      </w:r>
    </w:p>
    <w:p w14:paraId="5AB964D5" w14:textId="4CF2902B" w:rsidR="00D93CC9" w:rsidRDefault="00D93CC9" w:rsidP="00E81920">
      <w:pPr>
        <w:widowControl w:val="0"/>
        <w:tabs>
          <w:tab w:val="left" w:leader="dot" w:pos="7920"/>
        </w:tabs>
        <w:spacing w:before="240" w:after="240" w:line="276" w:lineRule="auto"/>
        <w:contextualSpacing/>
        <w:jc w:val="both"/>
        <w:rPr>
          <w:sz w:val="24"/>
          <w:szCs w:val="24"/>
        </w:rPr>
      </w:pPr>
      <w:r>
        <w:rPr>
          <w:sz w:val="24"/>
          <w:szCs w:val="24"/>
        </w:rPr>
        <w:t>Pedestrian Paving Brick</w:t>
      </w:r>
      <w:r>
        <w:rPr>
          <w:sz w:val="24"/>
          <w:szCs w:val="24"/>
        </w:rPr>
        <w:tab/>
        <w:t>705.01(c)</w:t>
      </w:r>
    </w:p>
    <w:p w14:paraId="0A47DAEA" w14:textId="0E4A2862" w:rsidR="005C4134" w:rsidRPr="00E164BE" w:rsidRDefault="005C4134" w:rsidP="00E81920">
      <w:pPr>
        <w:widowControl w:val="0"/>
        <w:tabs>
          <w:tab w:val="left" w:leader="dot" w:pos="7920"/>
        </w:tabs>
        <w:spacing w:before="240" w:after="240" w:line="276" w:lineRule="auto"/>
        <w:jc w:val="both"/>
        <w:rPr>
          <w:sz w:val="24"/>
          <w:szCs w:val="24"/>
        </w:rPr>
      </w:pPr>
      <w:r>
        <w:rPr>
          <w:sz w:val="24"/>
          <w:szCs w:val="24"/>
        </w:rPr>
        <w:t>Mortar, Type II</w:t>
      </w:r>
      <w:r>
        <w:rPr>
          <w:sz w:val="24"/>
          <w:szCs w:val="24"/>
        </w:rPr>
        <w:tab/>
        <w:t>707.0</w:t>
      </w:r>
      <w:r w:rsidR="00D93CC9">
        <w:rPr>
          <w:sz w:val="24"/>
          <w:szCs w:val="24"/>
        </w:rPr>
        <w:t>1(c)</w:t>
      </w:r>
    </w:p>
    <w:p w14:paraId="6797D292" w14:textId="61E3273D" w:rsidR="003F731E" w:rsidRDefault="00377EAC" w:rsidP="007C046C">
      <w:pPr>
        <w:pStyle w:val="ListParagraph"/>
        <w:tabs>
          <w:tab w:val="clear" w:pos="720"/>
          <w:tab w:val="clear" w:pos="1440"/>
        </w:tabs>
        <w:spacing w:before="240" w:after="240" w:line="276" w:lineRule="auto"/>
        <w:ind w:hanging="720"/>
        <w:rPr>
          <w:sz w:val="24"/>
          <w:szCs w:val="24"/>
        </w:rPr>
      </w:pPr>
      <w:r w:rsidRPr="5CF05BFB">
        <w:rPr>
          <w:sz w:val="24"/>
          <w:szCs w:val="24"/>
        </w:rPr>
        <w:t>(a)</w:t>
      </w:r>
      <w:r>
        <w:tab/>
      </w:r>
      <w:r w:rsidRPr="5CF05BFB">
        <w:rPr>
          <w:sz w:val="24"/>
          <w:szCs w:val="24"/>
          <w:u w:val="single"/>
        </w:rPr>
        <w:t>Pavers</w:t>
      </w:r>
      <w:r w:rsidR="003F731E" w:rsidRPr="5CF05BFB">
        <w:rPr>
          <w:sz w:val="24"/>
          <w:szCs w:val="24"/>
        </w:rPr>
        <w:t>.</w:t>
      </w:r>
      <w:r w:rsidR="003F731E">
        <w:t xml:space="preserve"> </w:t>
      </w:r>
      <w:r w:rsidR="6B3AB304" w:rsidRPr="5CF05BFB">
        <w:rPr>
          <w:sz w:val="24"/>
          <w:szCs w:val="24"/>
        </w:rPr>
        <w:t>Pavers shall be</w:t>
      </w:r>
      <w:r w:rsidR="543989CE" w:rsidRPr="5CF05BFB">
        <w:rPr>
          <w:sz w:val="24"/>
          <w:szCs w:val="24"/>
        </w:rPr>
        <w:t xml:space="preserve"> </w:t>
      </w:r>
      <w:r w:rsidR="6B3AB304" w:rsidRPr="5CF05BFB">
        <w:rPr>
          <w:sz w:val="24"/>
          <w:szCs w:val="24"/>
        </w:rPr>
        <w:t xml:space="preserve">free from seams, cracks, chips, and other structural imperfections or flaws which would impair their structural integrity or appearance, and of a smooth but rustic appearance on at least one upward facing side. Pavers shall be the size </w:t>
      </w:r>
      <w:r w:rsidR="402D61E3" w:rsidRPr="5CF05BFB">
        <w:rPr>
          <w:sz w:val="24"/>
          <w:szCs w:val="24"/>
        </w:rPr>
        <w:t>and color</w:t>
      </w:r>
      <w:r w:rsidR="357F4E35" w:rsidRPr="5CF05BFB">
        <w:rPr>
          <w:sz w:val="24"/>
          <w:szCs w:val="24"/>
        </w:rPr>
        <w:t xml:space="preserve"> shown </w:t>
      </w:r>
      <w:r w:rsidR="00FC2A4E" w:rsidRPr="5CF05BFB">
        <w:rPr>
          <w:sz w:val="24"/>
          <w:szCs w:val="24"/>
        </w:rPr>
        <w:t xml:space="preserve">on </w:t>
      </w:r>
      <w:r w:rsidR="6B3AB304" w:rsidRPr="5CF05BFB">
        <w:rPr>
          <w:sz w:val="24"/>
          <w:szCs w:val="24"/>
        </w:rPr>
        <w:t>the Plans, of relatively uniform size and uniform color, matching other existing pavers in the project area</w:t>
      </w:r>
      <w:r w:rsidR="6E9A3A2B" w:rsidRPr="5CF05BFB">
        <w:rPr>
          <w:sz w:val="24"/>
          <w:szCs w:val="24"/>
        </w:rPr>
        <w:t xml:space="preserve"> if present</w:t>
      </w:r>
      <w:r w:rsidR="6B3AB304" w:rsidRPr="5CF05BFB">
        <w:rPr>
          <w:sz w:val="24"/>
          <w:szCs w:val="24"/>
        </w:rPr>
        <w:t>. Representative samples shall be provided to the Engineer for approval prior to delivery to the required locations on the project.</w:t>
      </w:r>
    </w:p>
    <w:p w14:paraId="21C3EFF4" w14:textId="77777777" w:rsidR="007E6CEE" w:rsidRDefault="007E6CEE" w:rsidP="007D0AF0">
      <w:pPr>
        <w:pStyle w:val="ListParagraph"/>
        <w:tabs>
          <w:tab w:val="clear" w:pos="720"/>
          <w:tab w:val="clear" w:pos="1440"/>
        </w:tabs>
        <w:spacing w:before="240" w:after="240" w:line="276" w:lineRule="auto"/>
        <w:ind w:left="0" w:firstLine="0"/>
        <w:rPr>
          <w:sz w:val="24"/>
          <w:szCs w:val="24"/>
        </w:rPr>
      </w:pPr>
    </w:p>
    <w:p w14:paraId="79718FDD" w14:textId="0F1D0D09" w:rsidR="005B0603" w:rsidRDefault="09A66894" w:rsidP="73806E99">
      <w:pPr>
        <w:pStyle w:val="ListParagraph"/>
        <w:tabs>
          <w:tab w:val="clear" w:pos="720"/>
          <w:tab w:val="clear" w:pos="1440"/>
        </w:tabs>
        <w:spacing w:before="240" w:after="240" w:line="276" w:lineRule="auto"/>
        <w:ind w:hanging="720"/>
        <w:contextualSpacing w:val="0"/>
        <w:rPr>
          <w:sz w:val="24"/>
          <w:szCs w:val="24"/>
        </w:rPr>
      </w:pPr>
      <w:r w:rsidRPr="73806E99">
        <w:rPr>
          <w:sz w:val="24"/>
          <w:szCs w:val="24"/>
        </w:rPr>
        <w:t>(</w:t>
      </w:r>
      <w:r w:rsidR="007C046C">
        <w:rPr>
          <w:sz w:val="24"/>
          <w:szCs w:val="24"/>
        </w:rPr>
        <w:t>b</w:t>
      </w:r>
      <w:r w:rsidRPr="73806E99">
        <w:rPr>
          <w:sz w:val="24"/>
          <w:szCs w:val="24"/>
        </w:rPr>
        <w:t>)</w:t>
      </w:r>
      <w:r w:rsidR="005B0603">
        <w:tab/>
      </w:r>
      <w:r w:rsidRPr="00FB1A26">
        <w:rPr>
          <w:sz w:val="24"/>
          <w:szCs w:val="24"/>
          <w:u w:val="single"/>
        </w:rPr>
        <w:t>Joint</w:t>
      </w:r>
      <w:r w:rsidRPr="73806E99">
        <w:rPr>
          <w:sz w:val="24"/>
          <w:szCs w:val="24"/>
          <w:u w:val="single"/>
        </w:rPr>
        <w:t xml:space="preserve"> Filler for Brick Pavers</w:t>
      </w:r>
      <w:r w:rsidRPr="73806E99">
        <w:rPr>
          <w:sz w:val="24"/>
          <w:szCs w:val="24"/>
        </w:rPr>
        <w:t xml:space="preserve">. </w:t>
      </w:r>
      <w:r w:rsidR="00377593">
        <w:rPr>
          <w:sz w:val="24"/>
          <w:szCs w:val="24"/>
        </w:rPr>
        <w:t>J</w:t>
      </w:r>
      <w:r w:rsidR="1DAE4B39" w:rsidRPr="73806E99">
        <w:rPr>
          <w:sz w:val="24"/>
          <w:szCs w:val="24"/>
        </w:rPr>
        <w:t xml:space="preserve">oint filler material for </w:t>
      </w:r>
      <w:r w:rsidR="302C23D3" w:rsidRPr="73806E99">
        <w:rPr>
          <w:sz w:val="24"/>
          <w:szCs w:val="24"/>
        </w:rPr>
        <w:t xml:space="preserve">brick and concrete pavers shall be </w:t>
      </w:r>
      <w:r w:rsidR="3D16ACA9" w:rsidRPr="73806E99">
        <w:rPr>
          <w:sz w:val="24"/>
          <w:szCs w:val="24"/>
        </w:rPr>
        <w:t>Type II</w:t>
      </w:r>
      <w:r w:rsidR="13D8491E" w:rsidRPr="73806E99">
        <w:rPr>
          <w:sz w:val="24"/>
          <w:szCs w:val="24"/>
        </w:rPr>
        <w:t xml:space="preserve"> mortar</w:t>
      </w:r>
      <w:r w:rsidR="61D351C8" w:rsidRPr="73806E99">
        <w:rPr>
          <w:sz w:val="24"/>
          <w:szCs w:val="24"/>
        </w:rPr>
        <w:t>. P</w:t>
      </w:r>
      <w:r w:rsidRPr="73806E99">
        <w:rPr>
          <w:sz w:val="24"/>
          <w:szCs w:val="24"/>
        </w:rPr>
        <w:t>repared color conform</w:t>
      </w:r>
      <w:r w:rsidR="61D351C8" w:rsidRPr="73806E99">
        <w:rPr>
          <w:sz w:val="24"/>
          <w:szCs w:val="24"/>
        </w:rPr>
        <w:t>ing</w:t>
      </w:r>
      <w:r w:rsidRPr="73806E99">
        <w:rPr>
          <w:sz w:val="24"/>
          <w:szCs w:val="24"/>
        </w:rPr>
        <w:t xml:space="preserve"> to </w:t>
      </w:r>
      <w:r w:rsidRPr="73806E99">
        <w:rPr>
          <w:i/>
          <w:iCs/>
          <w:sz w:val="24"/>
          <w:szCs w:val="24"/>
        </w:rPr>
        <w:t>ASTM C150</w:t>
      </w:r>
      <w:r w:rsidR="61D351C8" w:rsidRPr="73806E99">
        <w:rPr>
          <w:sz w:val="24"/>
          <w:szCs w:val="24"/>
        </w:rPr>
        <w:t xml:space="preserve"> shall be added </w:t>
      </w:r>
      <w:r w:rsidR="7DCB354C" w:rsidRPr="73806E99">
        <w:rPr>
          <w:sz w:val="24"/>
          <w:szCs w:val="24"/>
        </w:rPr>
        <w:t xml:space="preserve">such that the </w:t>
      </w:r>
      <w:r w:rsidRPr="73806E99">
        <w:rPr>
          <w:sz w:val="24"/>
          <w:szCs w:val="24"/>
        </w:rPr>
        <w:t xml:space="preserve">color </w:t>
      </w:r>
      <w:r w:rsidR="00FB1A26">
        <w:rPr>
          <w:sz w:val="24"/>
          <w:szCs w:val="24"/>
        </w:rPr>
        <w:t xml:space="preserve">of the joint filler material </w:t>
      </w:r>
      <w:r w:rsidRPr="73806E99">
        <w:rPr>
          <w:sz w:val="24"/>
          <w:szCs w:val="24"/>
        </w:rPr>
        <w:t>match</w:t>
      </w:r>
      <w:r w:rsidR="7DCB354C" w:rsidRPr="73806E99">
        <w:rPr>
          <w:sz w:val="24"/>
          <w:szCs w:val="24"/>
        </w:rPr>
        <w:t>es</w:t>
      </w:r>
      <w:r w:rsidRPr="73806E99">
        <w:rPr>
          <w:sz w:val="24"/>
          <w:szCs w:val="24"/>
        </w:rPr>
        <w:t xml:space="preserve"> the color of the surrounding paver. </w:t>
      </w:r>
    </w:p>
    <w:p w14:paraId="572D349D" w14:textId="6CAD14B8" w:rsidR="005B0603" w:rsidRPr="00E164BE" w:rsidRDefault="00E81920" w:rsidP="00E81920">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r w:rsidR="000A12CA">
        <w:rPr>
          <w:sz w:val="24"/>
          <w:szCs w:val="24"/>
          <w:u w:val="single"/>
        </w:rPr>
        <w:t>03  </w:t>
      </w:r>
      <w:r w:rsidR="005B0603" w:rsidRPr="00E164BE">
        <w:rPr>
          <w:sz w:val="24"/>
          <w:szCs w:val="24"/>
          <w:u w:val="single"/>
        </w:rPr>
        <w:t>CONSTRUCTION</w:t>
      </w:r>
      <w:r>
        <w:rPr>
          <w:sz w:val="24"/>
          <w:szCs w:val="24"/>
          <w:u w:val="single"/>
        </w:rPr>
        <w:t> </w:t>
      </w:r>
      <w:r w:rsidR="005B0603" w:rsidRPr="00E164BE">
        <w:rPr>
          <w:sz w:val="24"/>
          <w:szCs w:val="24"/>
          <w:u w:val="single"/>
        </w:rPr>
        <w:t>REQUIREMENTS.</w:t>
      </w:r>
      <w:r w:rsidR="005B0603" w:rsidRPr="00E164BE">
        <w:rPr>
          <w:sz w:val="24"/>
          <w:szCs w:val="24"/>
        </w:rPr>
        <w:t xml:space="preserve"> </w:t>
      </w:r>
    </w:p>
    <w:p w14:paraId="7B75D7D2" w14:textId="530FB1CD" w:rsidR="005B0603" w:rsidRPr="00E164BE" w:rsidRDefault="005B0603" w:rsidP="00E81920">
      <w:pPr>
        <w:widowControl w:val="0"/>
        <w:spacing w:before="240" w:after="240" w:line="276" w:lineRule="auto"/>
        <w:ind w:left="720" w:hanging="720"/>
        <w:jc w:val="both"/>
        <w:rPr>
          <w:sz w:val="24"/>
          <w:szCs w:val="24"/>
        </w:rPr>
      </w:pPr>
      <w:r w:rsidRPr="00E164BE">
        <w:rPr>
          <w:sz w:val="24"/>
          <w:szCs w:val="24"/>
        </w:rPr>
        <w:t>(a)</w:t>
      </w:r>
      <w:r w:rsidRPr="00E164BE">
        <w:rPr>
          <w:sz w:val="24"/>
          <w:szCs w:val="24"/>
        </w:rPr>
        <w:tab/>
      </w:r>
      <w:r w:rsidRPr="00E164BE">
        <w:rPr>
          <w:sz w:val="24"/>
          <w:szCs w:val="24"/>
          <w:u w:val="single"/>
        </w:rPr>
        <w:t>Excavation</w:t>
      </w:r>
      <w:r w:rsidRPr="00E164BE">
        <w:rPr>
          <w:sz w:val="24"/>
          <w:szCs w:val="24"/>
        </w:rPr>
        <w:t xml:space="preserve">. Excavation shall be made to the required depth and to the width that will permit placing of base and setting beds as shown in the </w:t>
      </w:r>
      <w:r w:rsidR="00147B1E" w:rsidRPr="00E164BE">
        <w:rPr>
          <w:sz w:val="24"/>
          <w:szCs w:val="24"/>
        </w:rPr>
        <w:t>Plans</w:t>
      </w:r>
      <w:r w:rsidR="008D6FCF">
        <w:rPr>
          <w:sz w:val="24"/>
          <w:szCs w:val="24"/>
        </w:rPr>
        <w:t>. E</w:t>
      </w:r>
      <w:r w:rsidR="00E848B4">
        <w:rPr>
          <w:sz w:val="24"/>
          <w:szCs w:val="24"/>
        </w:rPr>
        <w:t>xcavation shall meet</w:t>
      </w:r>
      <w:r w:rsidR="00194759">
        <w:rPr>
          <w:sz w:val="24"/>
          <w:szCs w:val="24"/>
        </w:rPr>
        <w:t xml:space="preserve"> the requirements of </w:t>
      </w:r>
      <w:r w:rsidR="00194759" w:rsidRPr="00065C5B">
        <w:rPr>
          <w:sz w:val="24"/>
          <w:szCs w:val="24"/>
          <w:u w:val="single"/>
        </w:rPr>
        <w:t>Section 203</w:t>
      </w:r>
      <w:r w:rsidR="00E848B4">
        <w:rPr>
          <w:sz w:val="24"/>
          <w:szCs w:val="24"/>
        </w:rPr>
        <w:t xml:space="preserve"> and shall be paid for under the appropriate excavation item</w:t>
      </w:r>
      <w:r w:rsidR="00194759">
        <w:rPr>
          <w:sz w:val="24"/>
          <w:szCs w:val="24"/>
        </w:rPr>
        <w:t>.</w:t>
      </w:r>
      <w:r w:rsidR="00FE6782">
        <w:rPr>
          <w:sz w:val="24"/>
          <w:szCs w:val="24"/>
        </w:rPr>
        <w:t xml:space="preserve"> The wetting of the setting bed course material may be necessary to obtain</w:t>
      </w:r>
      <w:r w:rsidR="00E9664C">
        <w:rPr>
          <w:sz w:val="24"/>
          <w:szCs w:val="24"/>
        </w:rPr>
        <w:t xml:space="preserve"> the required 95% compaction.</w:t>
      </w:r>
    </w:p>
    <w:p w14:paraId="6A3BB2D5" w14:textId="66B6C3DA" w:rsidR="005B0603" w:rsidRPr="00E164BE" w:rsidRDefault="09A66894" w:rsidP="00E81920">
      <w:pPr>
        <w:widowControl w:val="0"/>
        <w:spacing w:before="240" w:after="240" w:line="276" w:lineRule="auto"/>
        <w:ind w:left="720" w:hanging="720"/>
        <w:jc w:val="both"/>
        <w:rPr>
          <w:sz w:val="24"/>
          <w:szCs w:val="24"/>
        </w:rPr>
      </w:pPr>
      <w:r w:rsidRPr="75A4F79C">
        <w:rPr>
          <w:sz w:val="24"/>
          <w:szCs w:val="24"/>
        </w:rPr>
        <w:t>(b)</w:t>
      </w:r>
      <w:r>
        <w:tab/>
      </w:r>
      <w:r w:rsidRPr="75A4F79C">
        <w:rPr>
          <w:sz w:val="24"/>
          <w:szCs w:val="24"/>
          <w:u w:val="single"/>
        </w:rPr>
        <w:t>Base</w:t>
      </w:r>
      <w:r w:rsidRPr="75A4F79C">
        <w:rPr>
          <w:sz w:val="24"/>
          <w:szCs w:val="24"/>
        </w:rPr>
        <w:t xml:space="preserve">. </w:t>
      </w:r>
      <w:r w:rsidR="611E51C3" w:rsidRPr="75A4F79C">
        <w:rPr>
          <w:sz w:val="24"/>
          <w:szCs w:val="24"/>
        </w:rPr>
        <w:t>Base</w:t>
      </w:r>
      <w:r w:rsidRPr="75A4F79C">
        <w:rPr>
          <w:sz w:val="24"/>
          <w:szCs w:val="24"/>
        </w:rPr>
        <w:t xml:space="preserve"> shall be placed and compacted </w:t>
      </w:r>
      <w:r w:rsidR="5814CCAB" w:rsidRPr="75A4F79C">
        <w:rPr>
          <w:sz w:val="24"/>
          <w:szCs w:val="24"/>
        </w:rPr>
        <w:t xml:space="preserve">in accordance with the requirements of </w:t>
      </w:r>
      <w:r w:rsidR="5814CCAB" w:rsidRPr="75A4F79C">
        <w:rPr>
          <w:sz w:val="24"/>
          <w:szCs w:val="24"/>
          <w:u w:val="single"/>
        </w:rPr>
        <w:t>Section 301</w:t>
      </w:r>
      <w:r w:rsidR="5814CCAB" w:rsidRPr="75A4F79C">
        <w:rPr>
          <w:sz w:val="24"/>
          <w:szCs w:val="24"/>
        </w:rPr>
        <w:t xml:space="preserve"> </w:t>
      </w:r>
      <w:r w:rsidR="00377593">
        <w:rPr>
          <w:sz w:val="24"/>
          <w:szCs w:val="24"/>
        </w:rPr>
        <w:t xml:space="preserve">and the Plans </w:t>
      </w:r>
      <w:r w:rsidRPr="75A4F79C">
        <w:rPr>
          <w:sz w:val="24"/>
          <w:szCs w:val="24"/>
        </w:rPr>
        <w:t xml:space="preserve">to an elevation which will result in the top surface of the pavers being flush with the surrounding </w:t>
      </w:r>
      <w:r w:rsidR="0B75198F" w:rsidRPr="75A4F79C">
        <w:rPr>
          <w:sz w:val="24"/>
          <w:szCs w:val="24"/>
        </w:rPr>
        <w:t>pavers</w:t>
      </w:r>
      <w:r w:rsidR="46F0013B" w:rsidRPr="75A4F79C">
        <w:rPr>
          <w:sz w:val="24"/>
          <w:szCs w:val="24"/>
        </w:rPr>
        <w:t>, concrete, or soil.</w:t>
      </w:r>
    </w:p>
    <w:p w14:paraId="6AFBF0B3" w14:textId="631E8E57" w:rsidR="005B0603" w:rsidRPr="00E164BE" w:rsidRDefault="005B0603" w:rsidP="00E81920">
      <w:pPr>
        <w:widowControl w:val="0"/>
        <w:spacing w:before="240" w:after="240" w:line="276" w:lineRule="auto"/>
        <w:ind w:left="720" w:hanging="720"/>
        <w:jc w:val="both"/>
        <w:rPr>
          <w:sz w:val="24"/>
          <w:szCs w:val="24"/>
        </w:rPr>
      </w:pPr>
      <w:r w:rsidRPr="00E164BE">
        <w:rPr>
          <w:sz w:val="24"/>
          <w:szCs w:val="24"/>
        </w:rPr>
        <w:t>(c)</w:t>
      </w:r>
      <w:r w:rsidRPr="00E164BE">
        <w:rPr>
          <w:sz w:val="24"/>
          <w:szCs w:val="24"/>
        </w:rPr>
        <w:tab/>
      </w:r>
      <w:r w:rsidRPr="00E164BE">
        <w:rPr>
          <w:sz w:val="24"/>
          <w:szCs w:val="24"/>
          <w:u w:val="single"/>
        </w:rPr>
        <w:t>Protection of the Pavers</w:t>
      </w:r>
      <w:r w:rsidRPr="00E164BE">
        <w:rPr>
          <w:sz w:val="24"/>
          <w:szCs w:val="24"/>
        </w:rPr>
        <w:t>. The pavers shall be stacked at the job site on pallets or suitable platforms that do not obstruct pedestrians or motorists and are protected from damage.</w:t>
      </w:r>
    </w:p>
    <w:p w14:paraId="70AE0DE3" w14:textId="24DBC282" w:rsidR="005B0603" w:rsidRPr="00E164BE" w:rsidRDefault="005B0603" w:rsidP="00E81920">
      <w:pPr>
        <w:widowControl w:val="0"/>
        <w:spacing w:before="240" w:after="240" w:line="276" w:lineRule="auto"/>
        <w:ind w:left="720" w:hanging="720"/>
        <w:jc w:val="both"/>
        <w:rPr>
          <w:sz w:val="24"/>
          <w:szCs w:val="24"/>
        </w:rPr>
      </w:pPr>
      <w:r w:rsidRPr="00E164BE">
        <w:rPr>
          <w:sz w:val="24"/>
          <w:szCs w:val="24"/>
        </w:rPr>
        <w:t>(d)</w:t>
      </w:r>
      <w:r w:rsidRPr="00E164BE">
        <w:rPr>
          <w:sz w:val="24"/>
          <w:szCs w:val="24"/>
        </w:rPr>
        <w:tab/>
      </w:r>
      <w:r w:rsidRPr="00E164BE">
        <w:rPr>
          <w:sz w:val="24"/>
          <w:szCs w:val="24"/>
          <w:u w:val="single"/>
        </w:rPr>
        <w:t>Installation</w:t>
      </w:r>
      <w:r w:rsidRPr="00E164BE">
        <w:rPr>
          <w:sz w:val="24"/>
          <w:szCs w:val="24"/>
        </w:rPr>
        <w:t>. Installation shall be performed in accordance with the Plans and the following requirements:</w:t>
      </w:r>
    </w:p>
    <w:p w14:paraId="11ADA61E" w14:textId="6E4DC41F" w:rsidR="008733FA" w:rsidRDefault="005B0603" w:rsidP="00793B5C">
      <w:pPr>
        <w:widowControl w:val="0"/>
        <w:spacing w:before="240" w:after="240" w:line="276" w:lineRule="auto"/>
        <w:ind w:left="1440" w:hanging="720"/>
        <w:jc w:val="both"/>
        <w:rPr>
          <w:sz w:val="24"/>
          <w:szCs w:val="24"/>
        </w:rPr>
      </w:pPr>
      <w:r w:rsidRPr="00E164BE">
        <w:rPr>
          <w:sz w:val="24"/>
          <w:szCs w:val="24"/>
        </w:rPr>
        <w:t>(1)</w:t>
      </w:r>
      <w:r w:rsidRPr="00E164BE">
        <w:rPr>
          <w:sz w:val="24"/>
          <w:szCs w:val="24"/>
        </w:rPr>
        <w:tab/>
        <w:t xml:space="preserve">The depth control base </w:t>
      </w:r>
      <w:r w:rsidR="00F71F1E">
        <w:rPr>
          <w:sz w:val="24"/>
          <w:szCs w:val="24"/>
        </w:rPr>
        <w:t>shall</w:t>
      </w:r>
      <w:r w:rsidR="00F71F1E" w:rsidRPr="00E164BE">
        <w:rPr>
          <w:sz w:val="24"/>
          <w:szCs w:val="24"/>
        </w:rPr>
        <w:t xml:space="preserve"> </w:t>
      </w:r>
      <w:r w:rsidRPr="00E164BE">
        <w:rPr>
          <w:sz w:val="24"/>
          <w:szCs w:val="24"/>
        </w:rPr>
        <w:t>be set carefully to bring the pavers, when laid, to proper grade.</w:t>
      </w:r>
    </w:p>
    <w:p w14:paraId="7F462940" w14:textId="6F36F228" w:rsidR="005B0603" w:rsidRPr="00E164BE" w:rsidRDefault="005B0603" w:rsidP="00E81920">
      <w:pPr>
        <w:widowControl w:val="0"/>
        <w:spacing w:before="240" w:after="240" w:line="276" w:lineRule="auto"/>
        <w:ind w:left="1440" w:hanging="720"/>
        <w:jc w:val="both"/>
        <w:rPr>
          <w:sz w:val="24"/>
          <w:szCs w:val="24"/>
        </w:rPr>
      </w:pPr>
      <w:r w:rsidRPr="00E164BE">
        <w:rPr>
          <w:sz w:val="24"/>
          <w:szCs w:val="24"/>
        </w:rPr>
        <w:t>(2)</w:t>
      </w:r>
      <w:r w:rsidRPr="00E164BE">
        <w:rPr>
          <w:sz w:val="24"/>
          <w:szCs w:val="24"/>
        </w:rPr>
        <w:tab/>
      </w:r>
      <w:r w:rsidR="00F71F1E">
        <w:rPr>
          <w:sz w:val="24"/>
          <w:szCs w:val="24"/>
        </w:rPr>
        <w:t>T</w:t>
      </w:r>
      <w:r w:rsidRPr="00E164BE">
        <w:rPr>
          <w:sz w:val="24"/>
          <w:szCs w:val="24"/>
        </w:rPr>
        <w:t xml:space="preserve">he pavers </w:t>
      </w:r>
      <w:r w:rsidR="00F71F1E">
        <w:rPr>
          <w:sz w:val="24"/>
          <w:szCs w:val="24"/>
        </w:rPr>
        <w:t xml:space="preserve">shall be carefully placed </w:t>
      </w:r>
      <w:r w:rsidRPr="00E164BE">
        <w:rPr>
          <w:sz w:val="24"/>
          <w:szCs w:val="24"/>
        </w:rPr>
        <w:t xml:space="preserve">by hand in straight courses with hand tight joints and </w:t>
      </w:r>
      <w:r w:rsidR="00F71F1E">
        <w:rPr>
          <w:sz w:val="24"/>
          <w:szCs w:val="24"/>
        </w:rPr>
        <w:t xml:space="preserve">a </w:t>
      </w:r>
      <w:r w:rsidRPr="00E164BE">
        <w:rPr>
          <w:sz w:val="24"/>
          <w:szCs w:val="24"/>
        </w:rPr>
        <w:t xml:space="preserve">uniform top surface. Good alignment </w:t>
      </w:r>
      <w:r w:rsidR="00F71F1E">
        <w:rPr>
          <w:sz w:val="24"/>
          <w:szCs w:val="24"/>
        </w:rPr>
        <w:t>shall</w:t>
      </w:r>
      <w:r w:rsidR="00F71F1E" w:rsidRPr="00E164BE">
        <w:rPr>
          <w:sz w:val="24"/>
          <w:szCs w:val="24"/>
        </w:rPr>
        <w:t xml:space="preserve"> </w:t>
      </w:r>
      <w:r w:rsidRPr="00E164BE">
        <w:rPr>
          <w:sz w:val="24"/>
          <w:szCs w:val="24"/>
        </w:rPr>
        <w:t xml:space="preserve">be </w:t>
      </w:r>
      <w:r w:rsidR="000C756E" w:rsidRPr="00E164BE">
        <w:rPr>
          <w:sz w:val="24"/>
          <w:szCs w:val="24"/>
        </w:rPr>
        <w:t>kept,</w:t>
      </w:r>
      <w:r w:rsidRPr="00E164BE">
        <w:rPr>
          <w:sz w:val="24"/>
          <w:szCs w:val="24"/>
        </w:rPr>
        <w:t xml:space="preserve"> and the pattern shall be set in </w:t>
      </w:r>
      <w:r w:rsidRPr="00E164BE">
        <w:rPr>
          <w:sz w:val="24"/>
          <w:szCs w:val="24"/>
        </w:rPr>
        <w:lastRenderedPageBreak/>
        <w:t xml:space="preserve">accordance with the </w:t>
      </w:r>
      <w:r w:rsidR="006F176E">
        <w:rPr>
          <w:sz w:val="24"/>
          <w:szCs w:val="24"/>
        </w:rPr>
        <w:t>Plans</w:t>
      </w:r>
      <w:r w:rsidRPr="00E164BE">
        <w:rPr>
          <w:sz w:val="24"/>
          <w:szCs w:val="24"/>
        </w:rPr>
        <w:t>. Care shall be taken during the layout to minimize cutting.</w:t>
      </w:r>
    </w:p>
    <w:p w14:paraId="1DD06333" w14:textId="4234FA5B" w:rsidR="005B0603" w:rsidRPr="00E164BE" w:rsidRDefault="09A66894" w:rsidP="00E81920">
      <w:pPr>
        <w:widowControl w:val="0"/>
        <w:spacing w:before="240" w:after="240" w:line="276" w:lineRule="auto"/>
        <w:ind w:left="1440" w:hanging="720"/>
        <w:jc w:val="both"/>
        <w:rPr>
          <w:sz w:val="24"/>
          <w:szCs w:val="24"/>
        </w:rPr>
      </w:pPr>
      <w:r w:rsidRPr="73806E99">
        <w:rPr>
          <w:sz w:val="24"/>
          <w:szCs w:val="24"/>
        </w:rPr>
        <w:t>(3)</w:t>
      </w:r>
      <w:r w:rsidR="005B0603">
        <w:tab/>
      </w:r>
      <w:r w:rsidRPr="73806E99">
        <w:rPr>
          <w:sz w:val="24"/>
          <w:szCs w:val="24"/>
        </w:rPr>
        <w:t>Cutting of the pavers may be necessary to accommodate field conditions and to achieve an accurate and consistent fit. Pavers shall be free from stain, dirt, or dust after cutting. Paver units shall not be cut to a size smaller than one-third of a whole paver.</w:t>
      </w:r>
    </w:p>
    <w:p w14:paraId="156C4895" w14:textId="6A4B4425" w:rsidR="005B0603" w:rsidRPr="00E164BE" w:rsidRDefault="005B0603" w:rsidP="00E81920">
      <w:pPr>
        <w:widowControl w:val="0"/>
        <w:spacing w:before="240" w:after="240" w:line="276" w:lineRule="auto"/>
        <w:ind w:left="1440" w:hanging="720"/>
        <w:jc w:val="both"/>
        <w:rPr>
          <w:sz w:val="24"/>
          <w:szCs w:val="24"/>
        </w:rPr>
      </w:pPr>
      <w:r w:rsidRPr="00E164BE">
        <w:rPr>
          <w:sz w:val="24"/>
          <w:szCs w:val="24"/>
        </w:rPr>
        <w:t>(4)</w:t>
      </w:r>
      <w:r w:rsidRPr="00E164BE">
        <w:rPr>
          <w:sz w:val="24"/>
          <w:szCs w:val="24"/>
        </w:rPr>
        <w:tab/>
      </w:r>
      <w:r w:rsidR="0089651E">
        <w:rPr>
          <w:sz w:val="24"/>
          <w:szCs w:val="24"/>
        </w:rPr>
        <w:t>No broken pavers shall be used</w:t>
      </w:r>
      <w:r w:rsidRPr="00E164BE">
        <w:rPr>
          <w:sz w:val="24"/>
          <w:szCs w:val="24"/>
        </w:rPr>
        <w:t>.</w:t>
      </w:r>
      <w:r w:rsidR="0089651E">
        <w:rPr>
          <w:sz w:val="24"/>
          <w:szCs w:val="24"/>
        </w:rPr>
        <w:t xml:space="preserve"> </w:t>
      </w:r>
      <w:r w:rsidR="007604CB">
        <w:rPr>
          <w:sz w:val="24"/>
          <w:szCs w:val="24"/>
        </w:rPr>
        <w:t xml:space="preserve">Cut </w:t>
      </w:r>
      <w:r w:rsidR="00165F25">
        <w:rPr>
          <w:sz w:val="24"/>
          <w:szCs w:val="24"/>
        </w:rPr>
        <w:t>pavers are not considered broken for these purposes.</w:t>
      </w:r>
    </w:p>
    <w:p w14:paraId="24C68279" w14:textId="77777777" w:rsidR="005B0603" w:rsidRPr="00E164BE" w:rsidRDefault="005B0603" w:rsidP="00E81920">
      <w:pPr>
        <w:widowControl w:val="0"/>
        <w:spacing w:before="240" w:after="240" w:line="276" w:lineRule="auto"/>
        <w:ind w:left="1440" w:hanging="720"/>
        <w:jc w:val="both"/>
        <w:rPr>
          <w:sz w:val="24"/>
          <w:szCs w:val="24"/>
        </w:rPr>
      </w:pPr>
      <w:r w:rsidRPr="00E164BE">
        <w:rPr>
          <w:sz w:val="24"/>
          <w:szCs w:val="24"/>
        </w:rPr>
        <w:t>(5)</w:t>
      </w:r>
      <w:r w:rsidRPr="00E164BE">
        <w:rPr>
          <w:sz w:val="24"/>
          <w:szCs w:val="24"/>
        </w:rPr>
        <w:tab/>
        <w:t>Installation shall be performed in one direction by building forward from previously installed pavers.</w:t>
      </w:r>
    </w:p>
    <w:p w14:paraId="79E3AC05" w14:textId="7C240524" w:rsidR="005B0603" w:rsidRPr="00E164BE" w:rsidRDefault="09A66894" w:rsidP="00E81920">
      <w:pPr>
        <w:widowControl w:val="0"/>
        <w:spacing w:before="240" w:after="240" w:line="276" w:lineRule="auto"/>
        <w:ind w:left="1440" w:hanging="720"/>
        <w:jc w:val="both"/>
        <w:rPr>
          <w:sz w:val="24"/>
          <w:szCs w:val="24"/>
        </w:rPr>
      </w:pPr>
      <w:r w:rsidRPr="73806E99">
        <w:rPr>
          <w:sz w:val="24"/>
          <w:szCs w:val="24"/>
        </w:rPr>
        <w:t>(6)</w:t>
      </w:r>
      <w:r w:rsidR="005B0603">
        <w:tab/>
      </w:r>
      <w:r w:rsidR="00076C96">
        <w:t>H</w:t>
      </w:r>
      <w:r w:rsidR="63E36C83" w:rsidRPr="73806E99">
        <w:rPr>
          <w:sz w:val="24"/>
          <w:szCs w:val="24"/>
        </w:rPr>
        <w:t xml:space="preserve">and tight joints </w:t>
      </w:r>
      <w:r w:rsidRPr="73806E99">
        <w:rPr>
          <w:sz w:val="24"/>
          <w:szCs w:val="24"/>
        </w:rPr>
        <w:t xml:space="preserve">shall </w:t>
      </w:r>
      <w:r w:rsidR="0CC35E0F" w:rsidRPr="73806E99">
        <w:rPr>
          <w:sz w:val="24"/>
          <w:szCs w:val="24"/>
        </w:rPr>
        <w:t>measure fr</w:t>
      </w:r>
      <w:r w:rsidRPr="73806E99">
        <w:rPr>
          <w:sz w:val="24"/>
          <w:szCs w:val="24"/>
        </w:rPr>
        <w:t>om 0</w:t>
      </w:r>
      <w:r w:rsidR="0CC35E0F" w:rsidRPr="73806E99">
        <w:rPr>
          <w:sz w:val="24"/>
          <w:szCs w:val="24"/>
        </w:rPr>
        <w:t xml:space="preserve"> </w:t>
      </w:r>
      <w:r w:rsidRPr="73806E99">
        <w:rPr>
          <w:sz w:val="24"/>
          <w:szCs w:val="24"/>
        </w:rPr>
        <w:t>inch</w:t>
      </w:r>
      <w:r w:rsidR="0CC35E0F" w:rsidRPr="73806E99">
        <w:rPr>
          <w:sz w:val="24"/>
          <w:szCs w:val="24"/>
        </w:rPr>
        <w:t>es</w:t>
      </w:r>
      <w:r w:rsidRPr="73806E99">
        <w:rPr>
          <w:sz w:val="24"/>
          <w:szCs w:val="24"/>
        </w:rPr>
        <w:t xml:space="preserve"> to </w:t>
      </w:r>
      <w:r w:rsidR="6F8BC89F" w:rsidRPr="73806E99">
        <w:rPr>
          <w:sz w:val="24"/>
          <w:szCs w:val="24"/>
        </w:rPr>
        <w:t xml:space="preserve">a </w:t>
      </w:r>
      <w:r w:rsidRPr="73806E99">
        <w:rPr>
          <w:sz w:val="24"/>
          <w:szCs w:val="24"/>
        </w:rPr>
        <w:t xml:space="preserve">maximum </w:t>
      </w:r>
      <w:r w:rsidR="6F8BC89F" w:rsidRPr="73806E99">
        <w:rPr>
          <w:sz w:val="24"/>
          <w:szCs w:val="24"/>
        </w:rPr>
        <w:t xml:space="preserve">of </w:t>
      </w:r>
      <w:r w:rsidR="34612C50" w:rsidRPr="73806E99">
        <w:rPr>
          <w:sz w:val="24"/>
          <w:szCs w:val="24"/>
        </w:rPr>
        <w:t>1/</w:t>
      </w:r>
      <w:r w:rsidR="00076C96">
        <w:rPr>
          <w:sz w:val="24"/>
          <w:szCs w:val="24"/>
        </w:rPr>
        <w:t>8</w:t>
      </w:r>
      <w:r w:rsidR="0CC35E0F" w:rsidRPr="73806E99">
        <w:rPr>
          <w:sz w:val="24"/>
          <w:szCs w:val="24"/>
        </w:rPr>
        <w:t xml:space="preserve"> </w:t>
      </w:r>
      <w:r w:rsidRPr="73806E99">
        <w:rPr>
          <w:sz w:val="24"/>
          <w:szCs w:val="24"/>
        </w:rPr>
        <w:t xml:space="preserve">inch. </w:t>
      </w:r>
      <w:r w:rsidR="6F8BC89F" w:rsidRPr="73806E99">
        <w:rPr>
          <w:sz w:val="24"/>
          <w:szCs w:val="24"/>
        </w:rPr>
        <w:t>A</w:t>
      </w:r>
      <w:r w:rsidRPr="73806E99">
        <w:rPr>
          <w:sz w:val="24"/>
          <w:szCs w:val="24"/>
        </w:rPr>
        <w:t xml:space="preserve"> dry mixture of the</w:t>
      </w:r>
      <w:r w:rsidR="1274DD49" w:rsidRPr="73806E99">
        <w:rPr>
          <w:sz w:val="24"/>
          <w:szCs w:val="24"/>
        </w:rPr>
        <w:t xml:space="preserve"> </w:t>
      </w:r>
      <w:r w:rsidR="1BEECB45" w:rsidRPr="73806E99">
        <w:rPr>
          <w:sz w:val="24"/>
          <w:szCs w:val="24"/>
        </w:rPr>
        <w:t>mortar</w:t>
      </w:r>
      <w:r w:rsidRPr="73806E99">
        <w:rPr>
          <w:sz w:val="24"/>
          <w:szCs w:val="24"/>
        </w:rPr>
        <w:t xml:space="preserve"> </w:t>
      </w:r>
      <w:r w:rsidR="6F8BC89F" w:rsidRPr="73806E99">
        <w:rPr>
          <w:sz w:val="24"/>
          <w:szCs w:val="24"/>
        </w:rPr>
        <w:t xml:space="preserve">shall be swept </w:t>
      </w:r>
      <w:r w:rsidRPr="73806E99">
        <w:rPr>
          <w:sz w:val="24"/>
          <w:szCs w:val="24"/>
        </w:rPr>
        <w:t xml:space="preserve">over the paver surface. The void shall be filled until the joints are within 1/8-inch of the top surface. </w:t>
      </w:r>
      <w:r w:rsidR="59BD1DCD" w:rsidRPr="73806E99">
        <w:rPr>
          <w:sz w:val="24"/>
          <w:szCs w:val="24"/>
        </w:rPr>
        <w:t>The</w:t>
      </w:r>
      <w:r w:rsidRPr="73806E99">
        <w:rPr>
          <w:sz w:val="24"/>
          <w:szCs w:val="24"/>
        </w:rPr>
        <w:t xml:space="preserve"> paver surface </w:t>
      </w:r>
      <w:r w:rsidR="59BD1DCD" w:rsidRPr="73806E99">
        <w:rPr>
          <w:sz w:val="24"/>
          <w:szCs w:val="24"/>
        </w:rPr>
        <w:t xml:space="preserve">shall then be </w:t>
      </w:r>
      <w:r w:rsidRPr="73806E99">
        <w:rPr>
          <w:sz w:val="24"/>
          <w:szCs w:val="24"/>
        </w:rPr>
        <w:t>lightly</w:t>
      </w:r>
      <w:r w:rsidR="59BD1DCD" w:rsidRPr="73806E99">
        <w:rPr>
          <w:sz w:val="24"/>
          <w:szCs w:val="24"/>
        </w:rPr>
        <w:t xml:space="preserve"> fogged</w:t>
      </w:r>
      <w:r w:rsidRPr="73806E99">
        <w:rPr>
          <w:sz w:val="24"/>
          <w:szCs w:val="24"/>
        </w:rPr>
        <w:t xml:space="preserve"> with water. </w:t>
      </w:r>
      <w:r w:rsidR="2B71BF42" w:rsidRPr="73806E99">
        <w:rPr>
          <w:sz w:val="24"/>
          <w:szCs w:val="24"/>
        </w:rPr>
        <w:t>M</w:t>
      </w:r>
      <w:r w:rsidR="1BEECB45" w:rsidRPr="73806E99">
        <w:rPr>
          <w:sz w:val="24"/>
          <w:szCs w:val="24"/>
        </w:rPr>
        <w:t>ortar</w:t>
      </w:r>
      <w:r w:rsidRPr="73806E99">
        <w:rPr>
          <w:sz w:val="24"/>
          <w:szCs w:val="24"/>
        </w:rPr>
        <w:t xml:space="preserve"> stains that remain shall be cleaned.</w:t>
      </w:r>
    </w:p>
    <w:p w14:paraId="341FFA67" w14:textId="39E1DC2E" w:rsidR="005B0603" w:rsidRPr="00E164BE" w:rsidRDefault="005B0603" w:rsidP="00E81920">
      <w:pPr>
        <w:spacing w:before="240" w:after="240" w:line="276" w:lineRule="auto"/>
        <w:ind w:left="720" w:hanging="720"/>
        <w:jc w:val="both"/>
        <w:rPr>
          <w:sz w:val="24"/>
          <w:szCs w:val="24"/>
        </w:rPr>
      </w:pPr>
      <w:r w:rsidRPr="00E164BE">
        <w:rPr>
          <w:sz w:val="24"/>
          <w:szCs w:val="24"/>
        </w:rPr>
        <w:t>(e)</w:t>
      </w:r>
      <w:r>
        <w:tab/>
      </w:r>
      <w:r w:rsidRPr="00E164BE">
        <w:rPr>
          <w:sz w:val="24"/>
          <w:szCs w:val="24"/>
          <w:u w:val="single"/>
        </w:rPr>
        <w:t>Tolerances.</w:t>
      </w:r>
      <w:r w:rsidRPr="00E164BE">
        <w:rPr>
          <w:sz w:val="24"/>
          <w:szCs w:val="24"/>
        </w:rPr>
        <w:t xml:space="preserve"> Loose or uneven pavers with greater than </w:t>
      </w:r>
      <w:r w:rsidR="00C93F76">
        <w:rPr>
          <w:sz w:val="24"/>
          <w:szCs w:val="24"/>
        </w:rPr>
        <w:t xml:space="preserve">a </w:t>
      </w:r>
      <w:r w:rsidR="00C375E2" w:rsidRPr="0073DB81">
        <w:rPr>
          <w:sz w:val="24"/>
          <w:szCs w:val="24"/>
        </w:rPr>
        <w:t>1/4-inch</w:t>
      </w:r>
      <w:r w:rsidR="003873CC">
        <w:rPr>
          <w:sz w:val="24"/>
          <w:szCs w:val="24"/>
        </w:rPr>
        <w:t xml:space="preserve"> </w:t>
      </w:r>
      <w:r w:rsidR="00C93F76" w:rsidRPr="00E164BE">
        <w:rPr>
          <w:sz w:val="24"/>
          <w:szCs w:val="24"/>
        </w:rPr>
        <w:t>d</w:t>
      </w:r>
      <w:r w:rsidR="00C93F76">
        <w:rPr>
          <w:sz w:val="24"/>
          <w:szCs w:val="24"/>
        </w:rPr>
        <w:t>ifference</w:t>
      </w:r>
      <w:r w:rsidR="00C93F76" w:rsidRPr="00E164BE">
        <w:rPr>
          <w:sz w:val="24"/>
          <w:szCs w:val="24"/>
        </w:rPr>
        <w:t xml:space="preserve"> </w:t>
      </w:r>
      <w:r w:rsidRPr="00E164BE">
        <w:rPr>
          <w:sz w:val="24"/>
          <w:szCs w:val="24"/>
        </w:rPr>
        <w:t>in elevation to the adjacent pavers shall be tamped or removed and reset as required to attain a level surface.</w:t>
      </w:r>
    </w:p>
    <w:p w14:paraId="5140B2D1" w14:textId="00DD8D97" w:rsidR="005B0603" w:rsidRPr="00E164BE" w:rsidRDefault="00E81920" w:rsidP="00E81920">
      <w:pPr>
        <w:widowControl w:val="0"/>
        <w:spacing w:before="240" w:after="240" w:line="276" w:lineRule="auto"/>
        <w:jc w:val="both"/>
        <w:rPr>
          <w:sz w:val="24"/>
          <w:szCs w:val="24"/>
        </w:rPr>
      </w:pPr>
      <w:r>
        <w:rPr>
          <w:sz w:val="24"/>
          <w:szCs w:val="24"/>
          <w:u w:val="single"/>
        </w:rPr>
        <w:t>602-</w:t>
      </w:r>
      <w:r w:rsidR="00186D4D">
        <w:rPr>
          <w:sz w:val="24"/>
          <w:szCs w:val="24"/>
          <w:u w:val="single"/>
        </w:rPr>
        <w:t>0002</w:t>
      </w:r>
      <w:r>
        <w:rPr>
          <w:sz w:val="24"/>
          <w:szCs w:val="24"/>
          <w:u w:val="single"/>
        </w:rPr>
        <w:t>.</w:t>
      </w:r>
      <w:r w:rsidR="000A12CA">
        <w:rPr>
          <w:sz w:val="24"/>
          <w:szCs w:val="24"/>
          <w:u w:val="single"/>
        </w:rPr>
        <w:t>04  </w:t>
      </w:r>
      <w:r w:rsidR="000A12CA" w:rsidRPr="00E164BE">
        <w:rPr>
          <w:sz w:val="24"/>
          <w:szCs w:val="24"/>
          <w:u w:val="single"/>
        </w:rPr>
        <w:t>METHOD</w:t>
      </w:r>
      <w:r w:rsidR="000A12CA">
        <w:rPr>
          <w:sz w:val="24"/>
          <w:szCs w:val="24"/>
          <w:u w:val="single"/>
        </w:rPr>
        <w:t> </w:t>
      </w:r>
      <w:r w:rsidR="000A12CA" w:rsidRPr="00E164BE">
        <w:rPr>
          <w:sz w:val="24"/>
          <w:szCs w:val="24"/>
          <w:u w:val="single"/>
        </w:rPr>
        <w:t>OF</w:t>
      </w:r>
      <w:r w:rsidR="000A12CA">
        <w:rPr>
          <w:sz w:val="24"/>
          <w:szCs w:val="24"/>
          <w:u w:val="single"/>
        </w:rPr>
        <w:t> </w:t>
      </w:r>
      <w:r w:rsidR="005B0603" w:rsidRPr="00E164BE">
        <w:rPr>
          <w:sz w:val="24"/>
          <w:szCs w:val="24"/>
          <w:u w:val="single"/>
        </w:rPr>
        <w:t>MEASUREMENT</w:t>
      </w:r>
      <w:r w:rsidR="005B0603" w:rsidRPr="00E164BE">
        <w:rPr>
          <w:sz w:val="24"/>
          <w:szCs w:val="24"/>
        </w:rPr>
        <w:t xml:space="preserve">. The quantity of </w:t>
      </w:r>
      <w:r w:rsidR="005111A3" w:rsidRPr="005111A3">
        <w:rPr>
          <w:sz w:val="24"/>
          <w:szCs w:val="24"/>
        </w:rPr>
        <w:t>Brick Pavers</w:t>
      </w:r>
      <w:r w:rsidR="005111A3">
        <w:rPr>
          <w:sz w:val="24"/>
          <w:szCs w:val="24"/>
        </w:rPr>
        <w:t xml:space="preserve"> </w:t>
      </w:r>
      <w:r w:rsidR="005B0603" w:rsidRPr="00E164BE">
        <w:rPr>
          <w:sz w:val="24"/>
          <w:szCs w:val="24"/>
        </w:rPr>
        <w:t xml:space="preserve">to be measured for payment will be the number of square </w:t>
      </w:r>
      <w:r w:rsidR="00DC267E">
        <w:rPr>
          <w:sz w:val="24"/>
          <w:szCs w:val="24"/>
        </w:rPr>
        <w:t>feet</w:t>
      </w:r>
      <w:r w:rsidR="005B0603" w:rsidRPr="00E164BE">
        <w:rPr>
          <w:sz w:val="24"/>
          <w:szCs w:val="24"/>
        </w:rPr>
        <w:t xml:space="preserve"> placed in the complete and accepted work. </w:t>
      </w:r>
    </w:p>
    <w:p w14:paraId="5118B6AA" w14:textId="44D159BD" w:rsidR="005B0603" w:rsidRPr="00E164BE" w:rsidRDefault="00E81920" w:rsidP="00E81920">
      <w:pPr>
        <w:widowControl w:val="0"/>
        <w:spacing w:before="240" w:after="240" w:line="276" w:lineRule="auto"/>
        <w:jc w:val="both"/>
        <w:rPr>
          <w:sz w:val="24"/>
          <w:szCs w:val="24"/>
        </w:rPr>
      </w:pPr>
      <w:r w:rsidRPr="61FE3032">
        <w:rPr>
          <w:sz w:val="24"/>
          <w:szCs w:val="24"/>
          <w:u w:val="single"/>
        </w:rPr>
        <w:t>602-</w:t>
      </w:r>
      <w:r w:rsidR="00186D4D" w:rsidRPr="61FE3032">
        <w:rPr>
          <w:sz w:val="24"/>
          <w:szCs w:val="24"/>
          <w:u w:val="single"/>
        </w:rPr>
        <w:t>0002</w:t>
      </w:r>
      <w:r w:rsidRPr="61FE3032">
        <w:rPr>
          <w:sz w:val="24"/>
          <w:szCs w:val="24"/>
          <w:u w:val="single"/>
        </w:rPr>
        <w:t>.</w:t>
      </w:r>
      <w:r w:rsidR="000A12CA" w:rsidRPr="61FE3032">
        <w:rPr>
          <w:sz w:val="24"/>
          <w:szCs w:val="24"/>
          <w:u w:val="single"/>
        </w:rPr>
        <w:t>05  BASIS OF </w:t>
      </w:r>
      <w:r w:rsidR="005B0603" w:rsidRPr="61FE3032">
        <w:rPr>
          <w:sz w:val="24"/>
          <w:szCs w:val="24"/>
          <w:u w:val="single"/>
        </w:rPr>
        <w:t>PAYMENT</w:t>
      </w:r>
      <w:r w:rsidR="005B0603" w:rsidRPr="61FE3032">
        <w:rPr>
          <w:sz w:val="24"/>
          <w:szCs w:val="24"/>
        </w:rPr>
        <w:t xml:space="preserve">. The accepted quantity of </w:t>
      </w:r>
      <w:r w:rsidR="005111A3" w:rsidRPr="61FE3032">
        <w:rPr>
          <w:sz w:val="24"/>
          <w:szCs w:val="24"/>
        </w:rPr>
        <w:t xml:space="preserve">Brick Pavers </w:t>
      </w:r>
      <w:r w:rsidR="005B0603" w:rsidRPr="61FE3032">
        <w:rPr>
          <w:sz w:val="24"/>
          <w:szCs w:val="24"/>
        </w:rPr>
        <w:t xml:space="preserve">will be paid for at the contract unit price per square </w:t>
      </w:r>
      <w:r w:rsidR="00DC267E">
        <w:rPr>
          <w:sz w:val="24"/>
          <w:szCs w:val="24"/>
        </w:rPr>
        <w:t>foot</w:t>
      </w:r>
      <w:r w:rsidR="005B0603" w:rsidRPr="61FE3032">
        <w:rPr>
          <w:sz w:val="24"/>
          <w:szCs w:val="24"/>
        </w:rPr>
        <w:t xml:space="preserve">. Payment will be full compensation for transporting, handling, and placing the material specified, including </w:t>
      </w:r>
      <w:r w:rsidR="00E059E8" w:rsidRPr="61FE3032">
        <w:rPr>
          <w:sz w:val="24"/>
          <w:szCs w:val="24"/>
        </w:rPr>
        <w:t xml:space="preserve">subbase, </w:t>
      </w:r>
      <w:r w:rsidR="005B0603" w:rsidRPr="61FE3032">
        <w:rPr>
          <w:sz w:val="24"/>
          <w:szCs w:val="24"/>
        </w:rPr>
        <w:t>pavers,</w:t>
      </w:r>
      <w:r w:rsidR="00F63036" w:rsidRPr="61FE3032">
        <w:rPr>
          <w:sz w:val="24"/>
          <w:szCs w:val="24"/>
        </w:rPr>
        <w:t xml:space="preserve"> and mortar;</w:t>
      </w:r>
      <w:r w:rsidR="005B0603" w:rsidRPr="61FE3032">
        <w:rPr>
          <w:sz w:val="24"/>
          <w:szCs w:val="24"/>
        </w:rPr>
        <w:t xml:space="preserve"> replacing pavers damaged </w:t>
      </w:r>
      <w:r w:rsidR="00F63036" w:rsidRPr="61FE3032">
        <w:rPr>
          <w:sz w:val="24"/>
          <w:szCs w:val="24"/>
        </w:rPr>
        <w:t>through no</w:t>
      </w:r>
      <w:r w:rsidR="005B0603" w:rsidRPr="61FE3032">
        <w:rPr>
          <w:sz w:val="24"/>
          <w:szCs w:val="24"/>
        </w:rPr>
        <w:t xml:space="preserve"> fault </w:t>
      </w:r>
      <w:r w:rsidR="00F63036" w:rsidRPr="61FE3032">
        <w:rPr>
          <w:sz w:val="24"/>
          <w:szCs w:val="24"/>
        </w:rPr>
        <w:t xml:space="preserve">of </w:t>
      </w:r>
      <w:r w:rsidR="005B0603" w:rsidRPr="61FE3032">
        <w:rPr>
          <w:sz w:val="24"/>
          <w:szCs w:val="24"/>
        </w:rPr>
        <w:t xml:space="preserve">the Contractor; cleaning the completed surface as </w:t>
      </w:r>
      <w:r w:rsidR="00F6328C" w:rsidRPr="61FE3032">
        <w:rPr>
          <w:sz w:val="24"/>
          <w:szCs w:val="24"/>
        </w:rPr>
        <w:t>required; and</w:t>
      </w:r>
      <w:r w:rsidR="005B0603" w:rsidRPr="61FE3032">
        <w:rPr>
          <w:sz w:val="24"/>
          <w:szCs w:val="24"/>
        </w:rPr>
        <w:t xml:space="preserve"> for all labor, </w:t>
      </w:r>
      <w:r w:rsidR="00F63036" w:rsidRPr="61FE3032">
        <w:rPr>
          <w:sz w:val="24"/>
          <w:szCs w:val="24"/>
        </w:rPr>
        <w:t xml:space="preserve">materials, </w:t>
      </w:r>
      <w:r w:rsidR="005B0603" w:rsidRPr="61FE3032">
        <w:rPr>
          <w:sz w:val="24"/>
          <w:szCs w:val="24"/>
        </w:rPr>
        <w:t xml:space="preserve">tools, </w:t>
      </w:r>
      <w:r w:rsidR="00F6328C" w:rsidRPr="61FE3032">
        <w:rPr>
          <w:sz w:val="24"/>
          <w:szCs w:val="24"/>
        </w:rPr>
        <w:t>equipment,</w:t>
      </w:r>
      <w:r w:rsidR="005B0603" w:rsidRPr="61FE3032">
        <w:rPr>
          <w:sz w:val="24"/>
          <w:szCs w:val="24"/>
        </w:rPr>
        <w:t xml:space="preserve"> and incidentals necessary to complete the work.</w:t>
      </w:r>
    </w:p>
    <w:p w14:paraId="6F8EBFC1" w14:textId="3C5A7233" w:rsidR="005B0603" w:rsidRPr="00E164BE" w:rsidRDefault="005B0603" w:rsidP="00E81920">
      <w:pPr>
        <w:widowControl w:val="0"/>
        <w:spacing w:before="240" w:after="240" w:line="276" w:lineRule="auto"/>
        <w:jc w:val="both"/>
        <w:rPr>
          <w:sz w:val="24"/>
          <w:szCs w:val="24"/>
        </w:rPr>
      </w:pPr>
      <w:r w:rsidRPr="7E88E887">
        <w:rPr>
          <w:sz w:val="24"/>
          <w:szCs w:val="24"/>
        </w:rPr>
        <w:t xml:space="preserve">The Contractor </w:t>
      </w:r>
      <w:r w:rsidR="00C3126F">
        <w:rPr>
          <w:sz w:val="24"/>
          <w:szCs w:val="24"/>
        </w:rPr>
        <w:t>sha</w:t>
      </w:r>
      <w:r w:rsidR="00C3126F" w:rsidRPr="7E88E887">
        <w:rPr>
          <w:sz w:val="24"/>
          <w:szCs w:val="24"/>
        </w:rPr>
        <w:t xml:space="preserve">ll </w:t>
      </w:r>
      <w:r w:rsidRPr="7E88E887">
        <w:rPr>
          <w:sz w:val="24"/>
          <w:szCs w:val="24"/>
        </w:rPr>
        <w:t xml:space="preserve">be responsible for replacing, at no additional cost to the </w:t>
      </w:r>
      <w:r w:rsidR="00C93F76" w:rsidRPr="7E88E887">
        <w:rPr>
          <w:sz w:val="24"/>
          <w:szCs w:val="24"/>
        </w:rPr>
        <w:t>Agency</w:t>
      </w:r>
      <w:r w:rsidRPr="7E88E887">
        <w:rPr>
          <w:sz w:val="24"/>
          <w:szCs w:val="24"/>
        </w:rPr>
        <w:t>, any pavers that are broken or otherwise damaged by the Contractor’s operations.</w:t>
      </w:r>
    </w:p>
    <w:p w14:paraId="2AE48201" w14:textId="59EA833B" w:rsidR="005B0603" w:rsidRPr="00E164BE" w:rsidRDefault="005B0603" w:rsidP="00E81920">
      <w:pPr>
        <w:widowControl w:val="0"/>
        <w:spacing w:before="240" w:after="240" w:line="276" w:lineRule="auto"/>
        <w:jc w:val="both"/>
        <w:rPr>
          <w:sz w:val="24"/>
          <w:szCs w:val="24"/>
        </w:rPr>
      </w:pPr>
      <w:r w:rsidRPr="00E164BE">
        <w:rPr>
          <w:sz w:val="24"/>
          <w:szCs w:val="24"/>
        </w:rPr>
        <w:t>Payment will be made under:</w:t>
      </w:r>
    </w:p>
    <w:p w14:paraId="1B5C2F44" w14:textId="6CBE9624" w:rsidR="005B0603" w:rsidRPr="00E164BE" w:rsidRDefault="005B0603" w:rsidP="00E81920">
      <w:pPr>
        <w:widowControl w:val="0"/>
        <w:spacing w:before="240" w:after="240" w:line="276" w:lineRule="auto"/>
        <w:ind w:firstLine="720"/>
        <w:jc w:val="both"/>
        <w:rPr>
          <w:sz w:val="24"/>
          <w:szCs w:val="24"/>
          <w:u w:val="single"/>
        </w:rPr>
      </w:pPr>
      <w:r w:rsidRPr="00E164BE">
        <w:rPr>
          <w:sz w:val="24"/>
          <w:szCs w:val="24"/>
          <w:u w:val="single"/>
        </w:rPr>
        <w:t>Pay Item</w:t>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005111A3">
        <w:rPr>
          <w:sz w:val="24"/>
          <w:szCs w:val="24"/>
        </w:rPr>
        <w:tab/>
      </w:r>
      <w:r w:rsidRPr="00E164BE">
        <w:rPr>
          <w:sz w:val="24"/>
          <w:szCs w:val="24"/>
          <w:u w:val="single"/>
        </w:rPr>
        <w:t>Pay Unit</w:t>
      </w:r>
    </w:p>
    <w:p w14:paraId="74DA3FAA" w14:textId="18DF1A7A" w:rsidR="005B0603" w:rsidRPr="00AC2C9E" w:rsidRDefault="1DBC8FE0" w:rsidP="00065C5B">
      <w:pPr>
        <w:widowControl w:val="0"/>
        <w:tabs>
          <w:tab w:val="left" w:leader="dot" w:pos="7920"/>
        </w:tabs>
        <w:spacing w:line="276" w:lineRule="auto"/>
        <w:jc w:val="both"/>
        <w:rPr>
          <w:sz w:val="24"/>
          <w:szCs w:val="24"/>
        </w:rPr>
      </w:pPr>
      <w:r w:rsidRPr="00AC2C9E">
        <w:rPr>
          <w:sz w:val="24"/>
          <w:szCs w:val="24"/>
        </w:rPr>
        <w:t>6</w:t>
      </w:r>
      <w:r w:rsidR="50F4E22E" w:rsidRPr="00AC2C9E">
        <w:rPr>
          <w:sz w:val="24"/>
          <w:szCs w:val="24"/>
        </w:rPr>
        <w:t>02</w:t>
      </w:r>
      <w:r w:rsidRPr="00AC2C9E">
        <w:rPr>
          <w:sz w:val="24"/>
          <w:szCs w:val="24"/>
        </w:rPr>
        <w:t>.</w:t>
      </w:r>
      <w:r w:rsidR="2E61A627" w:rsidRPr="00AC2C9E">
        <w:rPr>
          <w:sz w:val="24"/>
          <w:szCs w:val="24"/>
        </w:rPr>
        <w:t xml:space="preserve">2500002  </w:t>
      </w:r>
      <w:r w:rsidR="09A66894" w:rsidRPr="00AC2C9E">
        <w:rPr>
          <w:sz w:val="24"/>
          <w:szCs w:val="24"/>
        </w:rPr>
        <w:t>Brick Pavers</w:t>
      </w:r>
      <w:r w:rsidRPr="007D0AF0">
        <w:rPr>
          <w:sz w:val="24"/>
          <w:szCs w:val="24"/>
        </w:rPr>
        <w:tab/>
      </w:r>
      <w:r w:rsidR="09A66894" w:rsidRPr="00AC2C9E">
        <w:rPr>
          <w:sz w:val="24"/>
          <w:szCs w:val="24"/>
        </w:rPr>
        <w:t xml:space="preserve">Square </w:t>
      </w:r>
      <w:r w:rsidR="00DC267E">
        <w:rPr>
          <w:sz w:val="24"/>
          <w:szCs w:val="24"/>
        </w:rPr>
        <w:t>Foot</w:t>
      </w:r>
    </w:p>
    <w:p w14:paraId="65879E9F" w14:textId="77777777" w:rsidR="005B0603" w:rsidRDefault="005B0603" w:rsidP="005B0603">
      <w:pPr>
        <w:ind w:left="720"/>
        <w:jc w:val="center"/>
        <w:rPr>
          <w:rFonts w:ascii="Courier New" w:hAnsi="Courier New" w:cs="Courier New"/>
          <w:u w:val="single"/>
        </w:rPr>
      </w:pPr>
    </w:p>
    <w:p w14:paraId="1EDD146D" w14:textId="77777777" w:rsidR="00CB6E78" w:rsidRDefault="00CB6E78"/>
    <w:sectPr w:rsidR="00CB6E78" w:rsidSect="007D0AF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65C7" w14:textId="77777777" w:rsidR="00317512" w:rsidRDefault="00317512" w:rsidP="0083388A">
      <w:r>
        <w:separator/>
      </w:r>
    </w:p>
  </w:endnote>
  <w:endnote w:type="continuationSeparator" w:id="0">
    <w:p w14:paraId="26CA24E3" w14:textId="77777777" w:rsidR="00317512" w:rsidRDefault="00317512" w:rsidP="0083388A">
      <w:r>
        <w:continuationSeparator/>
      </w:r>
    </w:p>
  </w:endnote>
  <w:endnote w:type="continuationNotice" w:id="1">
    <w:p w14:paraId="7D4963EA" w14:textId="77777777" w:rsidR="00317512" w:rsidRDefault="0031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0BFF" w14:textId="77777777" w:rsidR="00317512" w:rsidRDefault="00317512" w:rsidP="0083388A">
      <w:r>
        <w:separator/>
      </w:r>
    </w:p>
  </w:footnote>
  <w:footnote w:type="continuationSeparator" w:id="0">
    <w:p w14:paraId="5D39D7C9" w14:textId="77777777" w:rsidR="00317512" w:rsidRDefault="00317512" w:rsidP="0083388A">
      <w:r>
        <w:continuationSeparator/>
      </w:r>
    </w:p>
  </w:footnote>
  <w:footnote w:type="continuationNotice" w:id="1">
    <w:p w14:paraId="293D566A" w14:textId="77777777" w:rsidR="00317512" w:rsidRDefault="00317512"/>
  </w:footnote>
</w:footnotes>
</file>

<file path=word/intelligence.xml><?xml version="1.0" encoding="utf-8"?>
<int:Intelligence xmlns:int="http://schemas.microsoft.com/office/intelligence/2019/intelligence">
  <int:IntelligenceSettings/>
  <int:Manifest>
    <int:ParagraphRange paragraphId="1632610026" textId="1771999318" start="168" length="9" invalidationStart="168" invalidationLength="9" id="mGPnLcVR"/>
  </int:Manifest>
  <int:Observations>
    <int:Content id="mGPnLcV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932"/>
    <w:multiLevelType w:val="hybridMultilevel"/>
    <w:tmpl w:val="7C3C6E4C"/>
    <w:lvl w:ilvl="0" w:tplc="68947F12">
      <w:start w:val="1"/>
      <w:numFmt w:val="lowerLetter"/>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54BE3"/>
    <w:multiLevelType w:val="hybridMultilevel"/>
    <w:tmpl w:val="16504A5E"/>
    <w:lvl w:ilvl="0" w:tplc="14D6C8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4E30E7"/>
    <w:multiLevelType w:val="hybridMultilevel"/>
    <w:tmpl w:val="2A9058A2"/>
    <w:lvl w:ilvl="0" w:tplc="D6F62F4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9B0447"/>
    <w:multiLevelType w:val="hybridMultilevel"/>
    <w:tmpl w:val="8F2E6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D40D5"/>
    <w:multiLevelType w:val="hybridMultilevel"/>
    <w:tmpl w:val="75106922"/>
    <w:lvl w:ilvl="0" w:tplc="FFFFFFFF">
      <w:start w:val="1"/>
      <w:numFmt w:val="decimal"/>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D36035E"/>
    <w:multiLevelType w:val="hybridMultilevel"/>
    <w:tmpl w:val="42E22454"/>
    <w:lvl w:ilvl="0" w:tplc="A6B4C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0164324">
    <w:abstractNumId w:val="3"/>
  </w:num>
  <w:num w:numId="2" w16cid:durableId="2091802764">
    <w:abstractNumId w:val="2"/>
  </w:num>
  <w:num w:numId="3" w16cid:durableId="2101753379">
    <w:abstractNumId w:val="4"/>
  </w:num>
  <w:num w:numId="4" w16cid:durableId="991912087">
    <w:abstractNumId w:val="5"/>
  </w:num>
  <w:num w:numId="5" w16cid:durableId="89934852">
    <w:abstractNumId w:val="1"/>
  </w:num>
  <w:num w:numId="6" w16cid:durableId="125254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03"/>
    <w:rsid w:val="00000445"/>
    <w:rsid w:val="00013E42"/>
    <w:rsid w:val="00014E6B"/>
    <w:rsid w:val="000224C2"/>
    <w:rsid w:val="00037A5E"/>
    <w:rsid w:val="000400AA"/>
    <w:rsid w:val="00061509"/>
    <w:rsid w:val="00063225"/>
    <w:rsid w:val="00065C5B"/>
    <w:rsid w:val="00070974"/>
    <w:rsid w:val="00076C96"/>
    <w:rsid w:val="00086056"/>
    <w:rsid w:val="0009517B"/>
    <w:rsid w:val="00095F2B"/>
    <w:rsid w:val="00095F8B"/>
    <w:rsid w:val="000A12CA"/>
    <w:rsid w:val="000B1207"/>
    <w:rsid w:val="000B164B"/>
    <w:rsid w:val="000B692C"/>
    <w:rsid w:val="000C756E"/>
    <w:rsid w:val="000D4A04"/>
    <w:rsid w:val="000E4FB8"/>
    <w:rsid w:val="000F3A99"/>
    <w:rsid w:val="000F67E2"/>
    <w:rsid w:val="000F7136"/>
    <w:rsid w:val="000F7FF2"/>
    <w:rsid w:val="001070F9"/>
    <w:rsid w:val="00126003"/>
    <w:rsid w:val="001329B2"/>
    <w:rsid w:val="00143E76"/>
    <w:rsid w:val="00146CB0"/>
    <w:rsid w:val="00147B1E"/>
    <w:rsid w:val="00152B45"/>
    <w:rsid w:val="00155C74"/>
    <w:rsid w:val="00162B90"/>
    <w:rsid w:val="001646AA"/>
    <w:rsid w:val="00165F25"/>
    <w:rsid w:val="001717F9"/>
    <w:rsid w:val="00182D25"/>
    <w:rsid w:val="00183CCB"/>
    <w:rsid w:val="00184F7B"/>
    <w:rsid w:val="00185E21"/>
    <w:rsid w:val="00186D4D"/>
    <w:rsid w:val="00194759"/>
    <w:rsid w:val="001A2EE1"/>
    <w:rsid w:val="001B0E36"/>
    <w:rsid w:val="001B314A"/>
    <w:rsid w:val="001C01AB"/>
    <w:rsid w:val="001C139E"/>
    <w:rsid w:val="001C4FA9"/>
    <w:rsid w:val="001C5A0B"/>
    <w:rsid w:val="001C5C16"/>
    <w:rsid w:val="001E28DA"/>
    <w:rsid w:val="001E3BF7"/>
    <w:rsid w:val="001E617B"/>
    <w:rsid w:val="001E6EBE"/>
    <w:rsid w:val="002043BE"/>
    <w:rsid w:val="00210342"/>
    <w:rsid w:val="00211A40"/>
    <w:rsid w:val="00214C7C"/>
    <w:rsid w:val="00222468"/>
    <w:rsid w:val="00223002"/>
    <w:rsid w:val="00251231"/>
    <w:rsid w:val="00253A2C"/>
    <w:rsid w:val="00264195"/>
    <w:rsid w:val="00266FC4"/>
    <w:rsid w:val="00285297"/>
    <w:rsid w:val="00285ED9"/>
    <w:rsid w:val="00290F18"/>
    <w:rsid w:val="002929E7"/>
    <w:rsid w:val="002A2B3F"/>
    <w:rsid w:val="002C3334"/>
    <w:rsid w:val="00310A22"/>
    <w:rsid w:val="00311B79"/>
    <w:rsid w:val="00315712"/>
    <w:rsid w:val="00316AEB"/>
    <w:rsid w:val="00316B7B"/>
    <w:rsid w:val="0031701A"/>
    <w:rsid w:val="00317512"/>
    <w:rsid w:val="003311DC"/>
    <w:rsid w:val="00334C0F"/>
    <w:rsid w:val="0034417B"/>
    <w:rsid w:val="00364D31"/>
    <w:rsid w:val="00377593"/>
    <w:rsid w:val="00377EAC"/>
    <w:rsid w:val="00382BA6"/>
    <w:rsid w:val="003850D7"/>
    <w:rsid w:val="003873CC"/>
    <w:rsid w:val="003B730C"/>
    <w:rsid w:val="003D13EC"/>
    <w:rsid w:val="003F396F"/>
    <w:rsid w:val="003F656B"/>
    <w:rsid w:val="003F731E"/>
    <w:rsid w:val="00401F36"/>
    <w:rsid w:val="0042346B"/>
    <w:rsid w:val="004237D3"/>
    <w:rsid w:val="00423A2C"/>
    <w:rsid w:val="00440127"/>
    <w:rsid w:val="00441488"/>
    <w:rsid w:val="004422A4"/>
    <w:rsid w:val="0045140F"/>
    <w:rsid w:val="00461B5E"/>
    <w:rsid w:val="00463792"/>
    <w:rsid w:val="004652B5"/>
    <w:rsid w:val="00476009"/>
    <w:rsid w:val="004833F1"/>
    <w:rsid w:val="00490771"/>
    <w:rsid w:val="004A376E"/>
    <w:rsid w:val="004C228E"/>
    <w:rsid w:val="004C3D7A"/>
    <w:rsid w:val="004D439F"/>
    <w:rsid w:val="004F580E"/>
    <w:rsid w:val="0050737E"/>
    <w:rsid w:val="005111A3"/>
    <w:rsid w:val="0052719B"/>
    <w:rsid w:val="00550D66"/>
    <w:rsid w:val="0055422C"/>
    <w:rsid w:val="00561929"/>
    <w:rsid w:val="00570FB6"/>
    <w:rsid w:val="0057168C"/>
    <w:rsid w:val="005841B7"/>
    <w:rsid w:val="00597AEA"/>
    <w:rsid w:val="005A57D8"/>
    <w:rsid w:val="005B00C5"/>
    <w:rsid w:val="005B0603"/>
    <w:rsid w:val="005B177F"/>
    <w:rsid w:val="005C24D7"/>
    <w:rsid w:val="005C4134"/>
    <w:rsid w:val="005D1604"/>
    <w:rsid w:val="005D45C8"/>
    <w:rsid w:val="005D60C6"/>
    <w:rsid w:val="005D60D7"/>
    <w:rsid w:val="005F209D"/>
    <w:rsid w:val="005F26C3"/>
    <w:rsid w:val="00602CE7"/>
    <w:rsid w:val="006206AC"/>
    <w:rsid w:val="00620CA5"/>
    <w:rsid w:val="006211DA"/>
    <w:rsid w:val="006260FA"/>
    <w:rsid w:val="00626358"/>
    <w:rsid w:val="00642D12"/>
    <w:rsid w:val="006555EC"/>
    <w:rsid w:val="00666975"/>
    <w:rsid w:val="00677245"/>
    <w:rsid w:val="00685679"/>
    <w:rsid w:val="006973F6"/>
    <w:rsid w:val="006B30BF"/>
    <w:rsid w:val="006B62ED"/>
    <w:rsid w:val="006C597C"/>
    <w:rsid w:val="006C5FF8"/>
    <w:rsid w:val="006E56FF"/>
    <w:rsid w:val="006E59F1"/>
    <w:rsid w:val="006F0FE5"/>
    <w:rsid w:val="006F176E"/>
    <w:rsid w:val="006F4C82"/>
    <w:rsid w:val="00700662"/>
    <w:rsid w:val="00703295"/>
    <w:rsid w:val="007033D5"/>
    <w:rsid w:val="0070376F"/>
    <w:rsid w:val="007060BF"/>
    <w:rsid w:val="007314ED"/>
    <w:rsid w:val="0073DB81"/>
    <w:rsid w:val="00742537"/>
    <w:rsid w:val="007536C0"/>
    <w:rsid w:val="00753AA1"/>
    <w:rsid w:val="007604CB"/>
    <w:rsid w:val="0076265B"/>
    <w:rsid w:val="00764A75"/>
    <w:rsid w:val="0078364E"/>
    <w:rsid w:val="007910F3"/>
    <w:rsid w:val="00793B5C"/>
    <w:rsid w:val="00797E68"/>
    <w:rsid w:val="007A38C1"/>
    <w:rsid w:val="007B1288"/>
    <w:rsid w:val="007B552E"/>
    <w:rsid w:val="007C046C"/>
    <w:rsid w:val="007C322D"/>
    <w:rsid w:val="007D0AF0"/>
    <w:rsid w:val="007D2C81"/>
    <w:rsid w:val="007E074B"/>
    <w:rsid w:val="007E6CEE"/>
    <w:rsid w:val="008008F9"/>
    <w:rsid w:val="00801B92"/>
    <w:rsid w:val="0081082F"/>
    <w:rsid w:val="0081418A"/>
    <w:rsid w:val="00823E79"/>
    <w:rsid w:val="00827075"/>
    <w:rsid w:val="00832AA9"/>
    <w:rsid w:val="008331C6"/>
    <w:rsid w:val="0083388A"/>
    <w:rsid w:val="008427D6"/>
    <w:rsid w:val="00864A52"/>
    <w:rsid w:val="00866199"/>
    <w:rsid w:val="00867E2B"/>
    <w:rsid w:val="008733FA"/>
    <w:rsid w:val="00880630"/>
    <w:rsid w:val="00880E8A"/>
    <w:rsid w:val="00893898"/>
    <w:rsid w:val="0089651E"/>
    <w:rsid w:val="008A022C"/>
    <w:rsid w:val="008B5887"/>
    <w:rsid w:val="008B6C2F"/>
    <w:rsid w:val="008D6FCF"/>
    <w:rsid w:val="008E237C"/>
    <w:rsid w:val="008E69E2"/>
    <w:rsid w:val="008F268A"/>
    <w:rsid w:val="00914099"/>
    <w:rsid w:val="009209C1"/>
    <w:rsid w:val="00931B2C"/>
    <w:rsid w:val="009407E1"/>
    <w:rsid w:val="00942D82"/>
    <w:rsid w:val="0094534E"/>
    <w:rsid w:val="00947EF5"/>
    <w:rsid w:val="00957CCE"/>
    <w:rsid w:val="009670C6"/>
    <w:rsid w:val="009709DC"/>
    <w:rsid w:val="00974EE0"/>
    <w:rsid w:val="009865A8"/>
    <w:rsid w:val="00987BD5"/>
    <w:rsid w:val="009902A8"/>
    <w:rsid w:val="0099079C"/>
    <w:rsid w:val="009914D0"/>
    <w:rsid w:val="009927B9"/>
    <w:rsid w:val="009A3308"/>
    <w:rsid w:val="009B3CFC"/>
    <w:rsid w:val="009B5D86"/>
    <w:rsid w:val="009B7371"/>
    <w:rsid w:val="009C041F"/>
    <w:rsid w:val="009D1584"/>
    <w:rsid w:val="009D4E08"/>
    <w:rsid w:val="009D5EE6"/>
    <w:rsid w:val="009E1A44"/>
    <w:rsid w:val="009F3834"/>
    <w:rsid w:val="00A02A65"/>
    <w:rsid w:val="00A02D39"/>
    <w:rsid w:val="00A0778D"/>
    <w:rsid w:val="00A10F8E"/>
    <w:rsid w:val="00A22F50"/>
    <w:rsid w:val="00A25175"/>
    <w:rsid w:val="00A60CAE"/>
    <w:rsid w:val="00A63563"/>
    <w:rsid w:val="00A64E7B"/>
    <w:rsid w:val="00A70267"/>
    <w:rsid w:val="00A75C29"/>
    <w:rsid w:val="00A81FC9"/>
    <w:rsid w:val="00A86869"/>
    <w:rsid w:val="00A91D1D"/>
    <w:rsid w:val="00AB28E6"/>
    <w:rsid w:val="00AB2EAE"/>
    <w:rsid w:val="00AB7ECB"/>
    <w:rsid w:val="00AC2C9E"/>
    <w:rsid w:val="00AD265A"/>
    <w:rsid w:val="00AD5785"/>
    <w:rsid w:val="00AD625A"/>
    <w:rsid w:val="00AE633A"/>
    <w:rsid w:val="00AE7B7F"/>
    <w:rsid w:val="00AF1B83"/>
    <w:rsid w:val="00AF2ABF"/>
    <w:rsid w:val="00AF2EBC"/>
    <w:rsid w:val="00AF4953"/>
    <w:rsid w:val="00B03843"/>
    <w:rsid w:val="00B138DA"/>
    <w:rsid w:val="00B23A63"/>
    <w:rsid w:val="00B2663A"/>
    <w:rsid w:val="00B42731"/>
    <w:rsid w:val="00B46F64"/>
    <w:rsid w:val="00B5762C"/>
    <w:rsid w:val="00B61102"/>
    <w:rsid w:val="00B61E29"/>
    <w:rsid w:val="00B74EA2"/>
    <w:rsid w:val="00B75B90"/>
    <w:rsid w:val="00B81E2D"/>
    <w:rsid w:val="00B94994"/>
    <w:rsid w:val="00BA6579"/>
    <w:rsid w:val="00BA7A0E"/>
    <w:rsid w:val="00BC28ED"/>
    <w:rsid w:val="00BD2360"/>
    <w:rsid w:val="00BD6F1C"/>
    <w:rsid w:val="00BE5B93"/>
    <w:rsid w:val="00BF2E3B"/>
    <w:rsid w:val="00BF495A"/>
    <w:rsid w:val="00C009DB"/>
    <w:rsid w:val="00C1128C"/>
    <w:rsid w:val="00C26B24"/>
    <w:rsid w:val="00C30CC8"/>
    <w:rsid w:val="00C30FBA"/>
    <w:rsid w:val="00C3126F"/>
    <w:rsid w:val="00C375E2"/>
    <w:rsid w:val="00C513E8"/>
    <w:rsid w:val="00C61773"/>
    <w:rsid w:val="00C7712A"/>
    <w:rsid w:val="00C92256"/>
    <w:rsid w:val="00C93F76"/>
    <w:rsid w:val="00CB60C3"/>
    <w:rsid w:val="00CB6E78"/>
    <w:rsid w:val="00CC4FE4"/>
    <w:rsid w:val="00CC64E2"/>
    <w:rsid w:val="00CE6F2A"/>
    <w:rsid w:val="00CF12AF"/>
    <w:rsid w:val="00CF4978"/>
    <w:rsid w:val="00D178C8"/>
    <w:rsid w:val="00D2474A"/>
    <w:rsid w:val="00D25BBB"/>
    <w:rsid w:val="00D3295E"/>
    <w:rsid w:val="00D43459"/>
    <w:rsid w:val="00D5226A"/>
    <w:rsid w:val="00D56085"/>
    <w:rsid w:val="00D70290"/>
    <w:rsid w:val="00D75042"/>
    <w:rsid w:val="00D81A1E"/>
    <w:rsid w:val="00D8640E"/>
    <w:rsid w:val="00D93CC9"/>
    <w:rsid w:val="00D96157"/>
    <w:rsid w:val="00DB05D8"/>
    <w:rsid w:val="00DB452C"/>
    <w:rsid w:val="00DC20C0"/>
    <w:rsid w:val="00DC267E"/>
    <w:rsid w:val="00DC64C5"/>
    <w:rsid w:val="00DD059F"/>
    <w:rsid w:val="00DD54B9"/>
    <w:rsid w:val="00DE2798"/>
    <w:rsid w:val="00DE3AD5"/>
    <w:rsid w:val="00E059E8"/>
    <w:rsid w:val="00E07DB4"/>
    <w:rsid w:val="00E164BE"/>
    <w:rsid w:val="00E236F3"/>
    <w:rsid w:val="00E37B3F"/>
    <w:rsid w:val="00E547CE"/>
    <w:rsid w:val="00E6323A"/>
    <w:rsid w:val="00E662DB"/>
    <w:rsid w:val="00E726EA"/>
    <w:rsid w:val="00E73A46"/>
    <w:rsid w:val="00E81920"/>
    <w:rsid w:val="00E848B4"/>
    <w:rsid w:val="00E86580"/>
    <w:rsid w:val="00E91EF4"/>
    <w:rsid w:val="00E9664C"/>
    <w:rsid w:val="00EA1FF9"/>
    <w:rsid w:val="00EA741B"/>
    <w:rsid w:val="00EC48F0"/>
    <w:rsid w:val="00EC547C"/>
    <w:rsid w:val="00ED23C4"/>
    <w:rsid w:val="00EE7800"/>
    <w:rsid w:val="00EF5DCD"/>
    <w:rsid w:val="00EF63DF"/>
    <w:rsid w:val="00F129D8"/>
    <w:rsid w:val="00F14E7C"/>
    <w:rsid w:val="00F27368"/>
    <w:rsid w:val="00F30B2E"/>
    <w:rsid w:val="00F32B65"/>
    <w:rsid w:val="00F37F5D"/>
    <w:rsid w:val="00F4017E"/>
    <w:rsid w:val="00F4726E"/>
    <w:rsid w:val="00F479A7"/>
    <w:rsid w:val="00F63036"/>
    <w:rsid w:val="00F6328C"/>
    <w:rsid w:val="00F70651"/>
    <w:rsid w:val="00F71F1E"/>
    <w:rsid w:val="00F75582"/>
    <w:rsid w:val="00F94722"/>
    <w:rsid w:val="00FB1A26"/>
    <w:rsid w:val="00FB5053"/>
    <w:rsid w:val="00FB64D1"/>
    <w:rsid w:val="00FC0A55"/>
    <w:rsid w:val="00FC186A"/>
    <w:rsid w:val="00FC2A4E"/>
    <w:rsid w:val="00FD48C1"/>
    <w:rsid w:val="00FE0239"/>
    <w:rsid w:val="00FE33A2"/>
    <w:rsid w:val="00FE5B64"/>
    <w:rsid w:val="00FE6782"/>
    <w:rsid w:val="045A2C41"/>
    <w:rsid w:val="04DD6822"/>
    <w:rsid w:val="06B6EEE9"/>
    <w:rsid w:val="0855B101"/>
    <w:rsid w:val="09A66894"/>
    <w:rsid w:val="0A8DD2CA"/>
    <w:rsid w:val="0B6AA62E"/>
    <w:rsid w:val="0B75198F"/>
    <w:rsid w:val="0CC35E0F"/>
    <w:rsid w:val="0DB24127"/>
    <w:rsid w:val="0E316084"/>
    <w:rsid w:val="0ED4DB8B"/>
    <w:rsid w:val="0FDEFE76"/>
    <w:rsid w:val="0FFCA5B8"/>
    <w:rsid w:val="11CFD78B"/>
    <w:rsid w:val="1274DD49"/>
    <w:rsid w:val="12EB71BB"/>
    <w:rsid w:val="13300E1D"/>
    <w:rsid w:val="13D8491E"/>
    <w:rsid w:val="14775A48"/>
    <w:rsid w:val="14B493CE"/>
    <w:rsid w:val="159EF46A"/>
    <w:rsid w:val="15EBF8A7"/>
    <w:rsid w:val="1710D8FA"/>
    <w:rsid w:val="187F4BD5"/>
    <w:rsid w:val="1A37FFE5"/>
    <w:rsid w:val="1BEECB45"/>
    <w:rsid w:val="1D9A5DC9"/>
    <w:rsid w:val="1DAE4B39"/>
    <w:rsid w:val="1DBC8FE0"/>
    <w:rsid w:val="1E249B90"/>
    <w:rsid w:val="2059FDD2"/>
    <w:rsid w:val="232F051E"/>
    <w:rsid w:val="240AAD85"/>
    <w:rsid w:val="24FF3CFE"/>
    <w:rsid w:val="26BABE49"/>
    <w:rsid w:val="28387D6E"/>
    <w:rsid w:val="28625EA2"/>
    <w:rsid w:val="28939871"/>
    <w:rsid w:val="2B71BF42"/>
    <w:rsid w:val="2BBB34B0"/>
    <w:rsid w:val="2E61A627"/>
    <w:rsid w:val="302C23D3"/>
    <w:rsid w:val="31F83ED7"/>
    <w:rsid w:val="3217624D"/>
    <w:rsid w:val="32402B1E"/>
    <w:rsid w:val="34612C50"/>
    <w:rsid w:val="34BC1C6D"/>
    <w:rsid w:val="3503A273"/>
    <w:rsid w:val="357F4E35"/>
    <w:rsid w:val="365020F9"/>
    <w:rsid w:val="37EB2821"/>
    <w:rsid w:val="3A0B59D4"/>
    <w:rsid w:val="3AED4CAE"/>
    <w:rsid w:val="3C0C74E0"/>
    <w:rsid w:val="3D16ACA9"/>
    <w:rsid w:val="402D61E3"/>
    <w:rsid w:val="40F7561A"/>
    <w:rsid w:val="4115BF17"/>
    <w:rsid w:val="422AA04D"/>
    <w:rsid w:val="46F0013B"/>
    <w:rsid w:val="47149BAA"/>
    <w:rsid w:val="4765E68D"/>
    <w:rsid w:val="478941F4"/>
    <w:rsid w:val="49444877"/>
    <w:rsid w:val="4A72F198"/>
    <w:rsid w:val="4B8797EA"/>
    <w:rsid w:val="4B87B7B4"/>
    <w:rsid w:val="4BE86025"/>
    <w:rsid w:val="4C8284EE"/>
    <w:rsid w:val="4DA00E45"/>
    <w:rsid w:val="4E81A5D5"/>
    <w:rsid w:val="4F67A9A1"/>
    <w:rsid w:val="50DAA45F"/>
    <w:rsid w:val="50F4E22E"/>
    <w:rsid w:val="543989CE"/>
    <w:rsid w:val="54F8C9E0"/>
    <w:rsid w:val="57B5DB21"/>
    <w:rsid w:val="5814CCAB"/>
    <w:rsid w:val="59BD1DCD"/>
    <w:rsid w:val="5C0E23EA"/>
    <w:rsid w:val="5CF05BFB"/>
    <w:rsid w:val="611E51C3"/>
    <w:rsid w:val="61308A62"/>
    <w:rsid w:val="61D351C8"/>
    <w:rsid w:val="61FE3032"/>
    <w:rsid w:val="63308270"/>
    <w:rsid w:val="633405C0"/>
    <w:rsid w:val="63E36C83"/>
    <w:rsid w:val="6A06D446"/>
    <w:rsid w:val="6ADD58FA"/>
    <w:rsid w:val="6B3AB304"/>
    <w:rsid w:val="6CDF5254"/>
    <w:rsid w:val="6D3D65CF"/>
    <w:rsid w:val="6E9A3A2B"/>
    <w:rsid w:val="6F392270"/>
    <w:rsid w:val="6F8BC89F"/>
    <w:rsid w:val="70A7923A"/>
    <w:rsid w:val="70F72C82"/>
    <w:rsid w:val="7134BB40"/>
    <w:rsid w:val="7291817D"/>
    <w:rsid w:val="73806E99"/>
    <w:rsid w:val="73A5E204"/>
    <w:rsid w:val="73C4EFD8"/>
    <w:rsid w:val="74144B7D"/>
    <w:rsid w:val="75A4F79C"/>
    <w:rsid w:val="75D86715"/>
    <w:rsid w:val="764AF666"/>
    <w:rsid w:val="77319E67"/>
    <w:rsid w:val="78379FB0"/>
    <w:rsid w:val="7AC5B77E"/>
    <w:rsid w:val="7DCB354C"/>
    <w:rsid w:val="7E88E887"/>
    <w:rsid w:val="7F7BD110"/>
    <w:rsid w:val="7F92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0406"/>
  <w15:chartTrackingRefBased/>
  <w15:docId w15:val="{9C2886EF-7E97-4EF9-B60E-F4098943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03"/>
    <w:pPr>
      <w:tabs>
        <w:tab w:val="left" w:pos="720"/>
        <w:tab w:val="left" w:pos="1440"/>
      </w:tabs>
      <w:ind w:left="720" w:hanging="1440"/>
      <w:contextualSpacing/>
      <w:jc w:val="both"/>
    </w:pPr>
    <w:rPr>
      <w:sz w:val="22"/>
    </w:rPr>
  </w:style>
  <w:style w:type="character" w:styleId="CommentReference">
    <w:name w:val="annotation reference"/>
    <w:basedOn w:val="DefaultParagraphFont"/>
    <w:uiPriority w:val="99"/>
    <w:semiHidden/>
    <w:unhideWhenUsed/>
    <w:rsid w:val="00F70651"/>
    <w:rPr>
      <w:sz w:val="16"/>
      <w:szCs w:val="16"/>
    </w:rPr>
  </w:style>
  <w:style w:type="paragraph" w:styleId="CommentText">
    <w:name w:val="annotation text"/>
    <w:basedOn w:val="Normal"/>
    <w:link w:val="CommentTextChar"/>
    <w:uiPriority w:val="99"/>
    <w:unhideWhenUsed/>
    <w:rsid w:val="00F70651"/>
  </w:style>
  <w:style w:type="character" w:customStyle="1" w:styleId="CommentTextChar">
    <w:name w:val="Comment Text Char"/>
    <w:basedOn w:val="DefaultParagraphFont"/>
    <w:link w:val="CommentText"/>
    <w:uiPriority w:val="99"/>
    <w:rsid w:val="00F70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651"/>
    <w:rPr>
      <w:b/>
      <w:bCs/>
    </w:rPr>
  </w:style>
  <w:style w:type="character" w:customStyle="1" w:styleId="CommentSubjectChar">
    <w:name w:val="Comment Subject Char"/>
    <w:basedOn w:val="CommentTextChar"/>
    <w:link w:val="CommentSubject"/>
    <w:uiPriority w:val="99"/>
    <w:semiHidden/>
    <w:rsid w:val="00F70651"/>
    <w:rPr>
      <w:rFonts w:ascii="Times New Roman" w:eastAsia="Times New Roman" w:hAnsi="Times New Roman" w:cs="Times New Roman"/>
      <w:b/>
      <w:bCs/>
      <w:sz w:val="20"/>
      <w:szCs w:val="20"/>
    </w:rPr>
  </w:style>
  <w:style w:type="paragraph" w:styleId="Revision">
    <w:name w:val="Revision"/>
    <w:hidden/>
    <w:uiPriority w:val="99"/>
    <w:semiHidden/>
    <w:rsid w:val="00A64E7B"/>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867E2B"/>
    <w:rPr>
      <w:color w:val="2B579A"/>
      <w:shd w:val="clear" w:color="auto" w:fill="E6E6E6"/>
    </w:rPr>
  </w:style>
  <w:style w:type="paragraph" w:styleId="Header">
    <w:name w:val="header"/>
    <w:basedOn w:val="Normal"/>
    <w:link w:val="HeaderChar"/>
    <w:uiPriority w:val="99"/>
    <w:unhideWhenUsed/>
    <w:rsid w:val="0083388A"/>
    <w:pPr>
      <w:tabs>
        <w:tab w:val="center" w:pos="4680"/>
        <w:tab w:val="right" w:pos="9360"/>
      </w:tabs>
    </w:pPr>
  </w:style>
  <w:style w:type="character" w:customStyle="1" w:styleId="HeaderChar">
    <w:name w:val="Header Char"/>
    <w:basedOn w:val="DefaultParagraphFont"/>
    <w:link w:val="Header"/>
    <w:uiPriority w:val="99"/>
    <w:rsid w:val="0083388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388A"/>
    <w:pPr>
      <w:tabs>
        <w:tab w:val="center" w:pos="4680"/>
        <w:tab w:val="right" w:pos="9360"/>
      </w:tabs>
    </w:pPr>
  </w:style>
  <w:style w:type="character" w:customStyle="1" w:styleId="FooterChar">
    <w:name w:val="Footer Char"/>
    <w:basedOn w:val="DefaultParagraphFont"/>
    <w:link w:val="Footer"/>
    <w:uiPriority w:val="99"/>
    <w:rsid w:val="008338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818e59d27c164d31" Type="http://schemas.microsoft.com/office/2019/09/relationships/intelligence" Target="intelligence.xml"/><Relationship Id="rId16" Type="http://schemas.openxmlformats.org/officeDocument/2006/relationships/customXml" Target="../customXml/item8.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7.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E23TXWV46JPD-1446909593-6474</_dlc_DocId>
    <_dlc_DocIdUrl xmlns="22ec0dd7-095b-41f2-b8b8-a624496b8c6b">
      <Url>https://outside.vermont.gov/agency/VTRANS/external/MAB-LP/_layouts/15/DocIdRedir.aspx?ID=E23TXWV46JPD-1446909593-6474</Url>
      <Description>E23TXWV46JPD-1446909593-6474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
</file>

<file path=customXml/item7.xml><?xml version="1.0" encoding="utf-8"?>
<?mso-contentType ?>
<p:Policy xmlns:p="office.server.policy" id="" local="true">
  <p:Name>Document</p:Name>
  <p:Description/>
  <p:Statement/>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C4CC37-66AC-408A-85F8-9A92A3348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7c45-8aaa-4bb9-a294-41bdb653617e"/>
    <ds:schemaRef ds:uri="2a208fe3-8287-4a8b-b629-d45392ca0f10"/>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1DD79-4E37-4827-81A0-AD43FD280222}">
  <ds:schemaRefs>
    <ds:schemaRef ds:uri="http://schemas.microsoft.com/office/2006/metadata/properties"/>
    <ds:schemaRef ds:uri="http://schemas.microsoft.com/office/infopath/2007/PartnerControls"/>
    <ds:schemaRef ds:uri="03005d8e-30b7-42f6-8719-aed6e4a72f4d"/>
    <ds:schemaRef ds:uri="22ec0dd7-095b-41f2-b8b8-a624496b8c6b"/>
  </ds:schemaRefs>
</ds:datastoreItem>
</file>

<file path=customXml/itemProps3.xml><?xml version="1.0" encoding="utf-8"?>
<ds:datastoreItem xmlns:ds="http://schemas.openxmlformats.org/officeDocument/2006/customXml" ds:itemID="{18DA7125-80F3-4D36-BC57-6360F5481D18}"/>
</file>

<file path=customXml/itemProps4.xml><?xml version="1.0" encoding="utf-8"?>
<ds:datastoreItem xmlns:ds="http://schemas.openxmlformats.org/officeDocument/2006/customXml" ds:itemID="{018E027E-9507-4BB5-AE56-8975C72595EF}">
  <ds:schemaRefs>
    <ds:schemaRef ds:uri="http://schemas.openxmlformats.org/officeDocument/2006/bibliography"/>
  </ds:schemaRefs>
</ds:datastoreItem>
</file>

<file path=customXml/itemProps5.xml><?xml version="1.0" encoding="utf-8"?>
<ds:datastoreItem xmlns:ds="http://schemas.openxmlformats.org/officeDocument/2006/customXml" ds:itemID="{3A151A24-F784-4EC7-91B5-771486978E6D}">
  <ds:schemaRefs>
    <ds:schemaRef ds:uri="http://schemas.microsoft.com/sharepoint/v3/contenttype/forms"/>
  </ds:schemaRefs>
</ds:datastoreItem>
</file>

<file path=customXml/itemProps6.xml><?xml version="1.0" encoding="utf-8"?>
<ds:datastoreItem xmlns:ds="http://schemas.openxmlformats.org/officeDocument/2006/customXml" ds:itemID="{6B16D1A8-261A-4458-BFA7-A5E59744D72C}">
  <ds:schemaRefs>
    <ds:schemaRef ds:uri="office.server.policy"/>
  </ds:schemaRefs>
</ds:datastoreItem>
</file>

<file path=customXml/itemProps7.xml><?xml version="1.0" encoding="utf-8"?>
<ds:datastoreItem xmlns:ds="http://schemas.openxmlformats.org/officeDocument/2006/customXml" ds:itemID="{953B8154-36D7-4B65-95C3-AA1E670287E2}"/>
</file>

<file path=customXml/itemProps8.xml><?xml version="1.0" encoding="utf-8"?>
<ds:datastoreItem xmlns:ds="http://schemas.openxmlformats.org/officeDocument/2006/customXml" ds:itemID="{95D1A8F5-7773-4FA2-887C-85FBD7CF4276}"/>
</file>

<file path=docProps/app.xml><?xml version="1.0" encoding="utf-8"?>
<Properties xmlns="http://schemas.openxmlformats.org/officeDocument/2006/extended-properties" xmlns:vt="http://schemas.openxmlformats.org/officeDocument/2006/docPropsVTypes">
  <Template>Normal.dotm</Template>
  <TotalTime>950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Scott</dc:creator>
  <cp:keywords/>
  <dc:description/>
  <cp:lastModifiedBy>Aaron Guyette</cp:lastModifiedBy>
  <cp:revision>6</cp:revision>
  <dcterms:created xsi:type="dcterms:W3CDTF">2025-01-13T21:34:00Z</dcterms:created>
  <dcterms:modified xsi:type="dcterms:W3CDTF">2025-01-29T16:51:00Z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009873e4-d28c-44da-9a02-8ebc96493835</vt:lpwstr>
  </property>
</Properties>
</file>